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3CD" w:rsidRPr="0053291C" w:rsidRDefault="00F763CD" w:rsidP="004771EB">
      <w:pPr>
        <w:pStyle w:val="berschrift1"/>
        <w:ind w:right="-2"/>
        <w:rPr>
          <w:rFonts w:ascii="Arial" w:hAnsi="Arial" w:cs="Arial"/>
          <w:sz w:val="36"/>
        </w:rPr>
      </w:pPr>
      <w:r w:rsidRPr="0053291C">
        <w:rPr>
          <w:rFonts w:ascii="Arial" w:hAnsi="Arial" w:cs="Arial"/>
          <w:sz w:val="36"/>
        </w:rPr>
        <w:t>Anstellungsvertrag</w:t>
      </w:r>
    </w:p>
    <w:p w:rsidR="00F763CD" w:rsidRPr="00F92E58" w:rsidRDefault="00F763CD" w:rsidP="00F92E58">
      <w:pPr>
        <w:pStyle w:val="berschrift2"/>
      </w:pPr>
      <w:r w:rsidRPr="00F92E58">
        <w:t>Anstellungsverhältnis</w:t>
      </w:r>
    </w:p>
    <w:p w:rsidR="00F763CD" w:rsidRPr="004771EB" w:rsidRDefault="00F763CD" w:rsidP="004771EB">
      <w:pPr>
        <w:tabs>
          <w:tab w:val="right" w:leader="dot" w:pos="8750"/>
        </w:tabs>
        <w:spacing w:line="480" w:lineRule="auto"/>
        <w:ind w:right="-2"/>
      </w:pPr>
      <w:r w:rsidRPr="004771EB">
        <w:t>zwischen</w:t>
      </w:r>
    </w:p>
    <w:p w:rsidR="00F763CD" w:rsidRPr="004771EB" w:rsidRDefault="00F763CD" w:rsidP="004771EB">
      <w:pPr>
        <w:tabs>
          <w:tab w:val="right" w:leader="dot" w:pos="8750"/>
        </w:tabs>
        <w:spacing w:line="480" w:lineRule="auto"/>
        <w:ind w:right="-2"/>
      </w:pPr>
      <w:r w:rsidRPr="004771EB">
        <w:t xml:space="preserve">Herr/Frau </w:t>
      </w:r>
      <w:r w:rsidRPr="004771EB">
        <w:tab/>
      </w:r>
    </w:p>
    <w:p w:rsidR="00F763CD" w:rsidRPr="004771EB" w:rsidRDefault="00F763CD" w:rsidP="004771EB">
      <w:pPr>
        <w:tabs>
          <w:tab w:val="right" w:leader="dot" w:pos="8750"/>
        </w:tabs>
        <w:spacing w:line="480" w:lineRule="auto"/>
        <w:ind w:right="-2"/>
      </w:pPr>
      <w:r w:rsidRPr="004771EB">
        <w:t xml:space="preserve">Adresse </w:t>
      </w:r>
      <w:r w:rsidRPr="004771EB">
        <w:tab/>
      </w:r>
    </w:p>
    <w:p w:rsidR="00F763CD" w:rsidRPr="004771EB" w:rsidRDefault="00F763CD" w:rsidP="004771EB">
      <w:pPr>
        <w:tabs>
          <w:tab w:val="right" w:leader="dot" w:pos="8750"/>
        </w:tabs>
        <w:spacing w:line="480" w:lineRule="auto"/>
        <w:ind w:right="-2"/>
      </w:pPr>
      <w:r w:rsidRPr="004771EB">
        <w:t xml:space="preserve">Heimatort </w:t>
      </w:r>
      <w:r w:rsidRPr="004771EB">
        <w:tab/>
      </w:r>
    </w:p>
    <w:p w:rsidR="00F763CD" w:rsidRPr="004771EB" w:rsidRDefault="00F763CD" w:rsidP="004771EB">
      <w:pPr>
        <w:tabs>
          <w:tab w:val="right" w:leader="dot" w:pos="8750"/>
        </w:tabs>
        <w:spacing w:line="480" w:lineRule="auto"/>
        <w:ind w:right="-2"/>
      </w:pPr>
      <w:r w:rsidRPr="004771EB">
        <w:t xml:space="preserve">geboren am </w:t>
      </w:r>
      <w:r w:rsidRPr="004771EB">
        <w:tab/>
      </w:r>
    </w:p>
    <w:p w:rsidR="00F763CD" w:rsidRPr="004771EB" w:rsidRDefault="00F763CD" w:rsidP="004771EB">
      <w:pPr>
        <w:tabs>
          <w:tab w:val="right" w:leader="dot" w:pos="8750"/>
        </w:tabs>
        <w:spacing w:line="480" w:lineRule="auto"/>
        <w:ind w:right="-2"/>
      </w:pPr>
    </w:p>
    <w:p w:rsidR="00F763CD" w:rsidRPr="004771EB" w:rsidRDefault="00F763CD" w:rsidP="004771EB">
      <w:pPr>
        <w:tabs>
          <w:tab w:val="right" w:leader="dot" w:pos="8750"/>
        </w:tabs>
        <w:spacing w:line="480" w:lineRule="auto"/>
        <w:ind w:right="-2"/>
      </w:pPr>
      <w:r w:rsidRPr="004771EB">
        <w:t xml:space="preserve">und der kath. Kirchgemeinde </w:t>
      </w:r>
      <w:r w:rsidRPr="004771EB">
        <w:tab/>
      </w:r>
    </w:p>
    <w:p w:rsidR="00F763CD" w:rsidRPr="004771EB" w:rsidRDefault="00F763CD" w:rsidP="004771EB">
      <w:pPr>
        <w:tabs>
          <w:tab w:val="right" w:leader="dot" w:pos="8750"/>
        </w:tabs>
        <w:spacing w:line="480" w:lineRule="auto"/>
        <w:ind w:right="-2"/>
      </w:pPr>
      <w:r w:rsidRPr="004771EB">
        <w:t>vertreten durch den Kirchenrat</w:t>
      </w:r>
    </w:p>
    <w:p w:rsidR="00F763CD" w:rsidRPr="004771EB" w:rsidRDefault="00F763CD" w:rsidP="004771EB">
      <w:pPr>
        <w:tabs>
          <w:tab w:val="left" w:leader="dot" w:pos="4678"/>
          <w:tab w:val="right" w:leader="dot" w:pos="8750"/>
        </w:tabs>
        <w:spacing w:line="480" w:lineRule="auto"/>
        <w:ind w:right="-2"/>
      </w:pPr>
      <w:r w:rsidRPr="004771EB">
        <w:t xml:space="preserve">als </w:t>
      </w:r>
      <w:r w:rsidRPr="004771EB">
        <w:tab/>
        <w:t xml:space="preserve">mit einem Pensum von </w:t>
      </w:r>
      <w:r w:rsidRPr="004771EB">
        <w:tab/>
      </w:r>
    </w:p>
    <w:p w:rsidR="00F763CD" w:rsidRPr="0053291C" w:rsidRDefault="00F763CD" w:rsidP="00F92E58">
      <w:pPr>
        <w:pStyle w:val="berschrift2"/>
      </w:pPr>
      <w:r w:rsidRPr="0053291C">
        <w:t>Eintritt</w:t>
      </w:r>
    </w:p>
    <w:p w:rsidR="00F763CD" w:rsidRPr="004771EB" w:rsidRDefault="00F763CD" w:rsidP="004771EB">
      <w:pPr>
        <w:tabs>
          <w:tab w:val="left" w:leader="dot" w:pos="4678"/>
          <w:tab w:val="right" w:leader="dot" w:pos="8750"/>
        </w:tabs>
        <w:spacing w:line="480" w:lineRule="auto"/>
        <w:ind w:right="-2"/>
      </w:pPr>
      <w:r w:rsidRPr="004771EB">
        <w:t xml:space="preserve">Herr/Frau </w:t>
      </w:r>
      <w:r w:rsidRPr="004771EB">
        <w:tab/>
        <w:t xml:space="preserve"> tritt am </w:t>
      </w:r>
      <w:r w:rsidRPr="004771EB">
        <w:tab/>
      </w:r>
    </w:p>
    <w:p w:rsidR="00F763CD" w:rsidRPr="004771EB" w:rsidRDefault="00F763CD" w:rsidP="004771EB">
      <w:pPr>
        <w:tabs>
          <w:tab w:val="right" w:leader="dot" w:pos="8750"/>
        </w:tabs>
        <w:spacing w:line="480" w:lineRule="auto"/>
        <w:ind w:right="-2"/>
      </w:pPr>
      <w:r w:rsidRPr="004771EB">
        <w:t xml:space="preserve">in den Dienst der kath. Kirchgemeinde </w:t>
      </w:r>
      <w:r w:rsidRPr="004771EB">
        <w:tab/>
      </w:r>
    </w:p>
    <w:p w:rsidR="00F763CD" w:rsidRPr="0053291C" w:rsidRDefault="00F763CD" w:rsidP="00F92E58">
      <w:pPr>
        <w:pStyle w:val="berschrift2"/>
      </w:pPr>
      <w:r w:rsidRPr="0053291C">
        <w:t>Probezeit</w:t>
      </w:r>
    </w:p>
    <w:p w:rsidR="00F763CD" w:rsidRPr="004771EB" w:rsidRDefault="00F763CD" w:rsidP="004771EB">
      <w:pPr>
        <w:tabs>
          <w:tab w:val="left" w:leader="dot" w:pos="2835"/>
          <w:tab w:val="left" w:leader="dot" w:pos="6663"/>
          <w:tab w:val="right" w:leader="dot" w:pos="8750"/>
        </w:tabs>
        <w:spacing w:line="480" w:lineRule="auto"/>
        <w:ind w:right="-2"/>
      </w:pPr>
      <w:r w:rsidRPr="004771EB">
        <w:t xml:space="preserve">Die Probezeit von </w:t>
      </w:r>
      <w:r w:rsidRPr="004771EB">
        <w:tab/>
        <w:t xml:space="preserve"> Monaten dauert von </w:t>
      </w:r>
      <w:r w:rsidRPr="004771EB">
        <w:tab/>
        <w:t xml:space="preserve"> bis </w:t>
      </w:r>
      <w:r w:rsidRPr="004771EB">
        <w:tab/>
      </w:r>
    </w:p>
    <w:p w:rsidR="00F763CD" w:rsidRPr="0053291C" w:rsidRDefault="00F763CD" w:rsidP="00F92E58">
      <w:pPr>
        <w:pStyle w:val="berschrift2"/>
      </w:pPr>
      <w:r w:rsidRPr="0053291C">
        <w:t>Aufgabenbereich</w:t>
      </w:r>
    </w:p>
    <w:p w:rsidR="00F763CD" w:rsidRPr="004771EB" w:rsidRDefault="00F763CD" w:rsidP="00F92E58">
      <w:pPr>
        <w:tabs>
          <w:tab w:val="left" w:leader="dot" w:pos="3402"/>
        </w:tabs>
      </w:pPr>
      <w:r w:rsidRPr="004771EB">
        <w:t>Herr/Frau</w:t>
      </w:r>
      <w:r w:rsidRPr="004771EB">
        <w:tab/>
        <w:t xml:space="preserve"> übernimmt die im Pflichtenheft beschriebenen Aufgaben. Dieses ist integrierender Bestandteil des Anstellungsvertrags.</w:t>
      </w:r>
    </w:p>
    <w:p w:rsidR="00F763CD" w:rsidRPr="0053291C" w:rsidRDefault="00F763CD" w:rsidP="00F92E58">
      <w:pPr>
        <w:pStyle w:val="berschrift2"/>
      </w:pPr>
      <w:r w:rsidRPr="0053291C">
        <w:t>Vorgesetzte Person</w:t>
      </w:r>
    </w:p>
    <w:p w:rsidR="00F763CD" w:rsidRPr="004771EB" w:rsidRDefault="00F763CD" w:rsidP="004771EB">
      <w:pPr>
        <w:tabs>
          <w:tab w:val="right" w:leader="dot" w:pos="8750"/>
        </w:tabs>
        <w:spacing w:line="480" w:lineRule="auto"/>
        <w:ind w:right="-2"/>
      </w:pPr>
      <w:r w:rsidRPr="004771EB">
        <w:t xml:space="preserve">Die vorgesetzte Person ist </w:t>
      </w:r>
      <w:r w:rsidRPr="004771EB">
        <w:tab/>
      </w:r>
    </w:p>
    <w:p w:rsidR="00F763CD" w:rsidRPr="0053291C" w:rsidRDefault="00F763CD" w:rsidP="00F92E58">
      <w:pPr>
        <w:pStyle w:val="berschrift2"/>
      </w:pPr>
      <w:r w:rsidRPr="0053291C">
        <w:lastRenderedPageBreak/>
        <w:t>Stellvertretung</w:t>
      </w:r>
    </w:p>
    <w:p w:rsidR="00F763CD" w:rsidRPr="004771EB" w:rsidRDefault="00F763CD" w:rsidP="004771EB">
      <w:pPr>
        <w:tabs>
          <w:tab w:val="right" w:leader="dot" w:pos="8789"/>
        </w:tabs>
        <w:ind w:right="-2"/>
      </w:pPr>
      <w:r w:rsidRPr="004771EB">
        <w:t>Die Stellvertretung übernimmt</w:t>
      </w:r>
      <w:r w:rsidR="00C20654" w:rsidRPr="004771EB">
        <w:tab/>
      </w:r>
    </w:p>
    <w:p w:rsidR="00F763CD" w:rsidRPr="0053291C" w:rsidRDefault="00F763CD" w:rsidP="00F92E58">
      <w:pPr>
        <w:pStyle w:val="berschrift2"/>
      </w:pPr>
      <w:r w:rsidRPr="0053291C">
        <w:t>Arbeitsplatz / «Home-Office»</w:t>
      </w:r>
    </w:p>
    <w:p w:rsidR="00F763CD" w:rsidRDefault="00F763CD" w:rsidP="004771EB">
      <w:pPr>
        <w:tabs>
          <w:tab w:val="right" w:leader="dot" w:pos="8789"/>
        </w:tabs>
        <w:ind w:right="-2"/>
      </w:pPr>
      <w:r w:rsidRPr="004771EB">
        <w:t xml:space="preserve">Bezüglich des Arbeitsplatzes wird Folgendes vereinbart: </w:t>
      </w:r>
      <w:r w:rsidRPr="004771EB">
        <w:tab/>
      </w:r>
    </w:p>
    <w:p w:rsidR="00431733" w:rsidRDefault="00431733" w:rsidP="00431733">
      <w:pPr>
        <w:tabs>
          <w:tab w:val="right" w:leader="dot" w:pos="8789"/>
        </w:tabs>
        <w:spacing w:line="480" w:lineRule="auto"/>
        <w:ind w:right="-2"/>
      </w:pPr>
      <w:r>
        <w:tab/>
      </w:r>
    </w:p>
    <w:p w:rsidR="00431733" w:rsidRDefault="00431733" w:rsidP="00431733">
      <w:pPr>
        <w:tabs>
          <w:tab w:val="right" w:leader="dot" w:pos="8789"/>
        </w:tabs>
        <w:spacing w:line="480" w:lineRule="auto"/>
        <w:ind w:right="-2"/>
      </w:pPr>
      <w:r>
        <w:tab/>
      </w:r>
    </w:p>
    <w:p w:rsidR="00F763CD" w:rsidRPr="0053291C" w:rsidRDefault="00F763CD" w:rsidP="00F92E58">
      <w:pPr>
        <w:pStyle w:val="berschrift2"/>
      </w:pPr>
      <w:r w:rsidRPr="0053291C">
        <w:t>Arbeitszeit</w:t>
      </w:r>
    </w:p>
    <w:p w:rsidR="00F763CD" w:rsidRPr="004771EB" w:rsidRDefault="00F763CD" w:rsidP="004771EB">
      <w:pPr>
        <w:tabs>
          <w:tab w:val="right" w:leader="dot" w:pos="8750"/>
        </w:tabs>
        <w:spacing w:line="240" w:lineRule="auto"/>
        <w:ind w:right="-2"/>
      </w:pPr>
      <w:r w:rsidRPr="004771EB">
        <w:t xml:space="preserve">Die wöchentliche Arbeitszeit beträgt (100% = 43 Std.) </w:t>
      </w:r>
      <w:r w:rsidRPr="004771EB">
        <w:tab/>
      </w:r>
    </w:p>
    <w:p w:rsidR="00F763CD" w:rsidRPr="004771EB" w:rsidRDefault="00F763CD" w:rsidP="004771EB">
      <w:pPr>
        <w:tabs>
          <w:tab w:val="right" w:leader="dot" w:pos="8750"/>
        </w:tabs>
        <w:spacing w:line="240" w:lineRule="auto"/>
        <w:ind w:right="-2"/>
      </w:pPr>
      <w:r w:rsidRPr="004771EB">
        <w:t xml:space="preserve">Der/die Angestellte hat die anfallenden Arbeiten grundsätzlich innerhalb der vertraglich vereinbarten Arbeitszeit zu erfüllen. Überstunden werden durch Freizeit im entsprechenden Umfang und in Absprache mit der vorgesetzten Person kompensiert. Erforderlichenfalls legt die Arbeitgeberin dies unter Berücksichtigung der Interessen der angestellten Person fest. </w:t>
      </w:r>
    </w:p>
    <w:p w:rsidR="00F763CD" w:rsidRPr="0053291C" w:rsidRDefault="00F763CD" w:rsidP="00F92E58">
      <w:pPr>
        <w:pStyle w:val="berschrift2"/>
      </w:pPr>
      <w:r w:rsidRPr="0053291C">
        <w:t>Besoldung</w:t>
      </w:r>
    </w:p>
    <w:p w:rsidR="00F763CD" w:rsidRPr="004771EB" w:rsidRDefault="00F763CD" w:rsidP="004771EB">
      <w:pPr>
        <w:tabs>
          <w:tab w:val="right" w:leader="dot" w:pos="8750"/>
        </w:tabs>
        <w:spacing w:line="240" w:lineRule="auto"/>
        <w:ind w:right="-2"/>
      </w:pPr>
      <w:r w:rsidRPr="004771EB">
        <w:t>Die Besoldung richtet sich nach der Gehaltstabelle für die Volksschul- und Kindergartenlehrpersonen des Kantons Graubünden.</w:t>
      </w:r>
    </w:p>
    <w:p w:rsidR="00F763CD" w:rsidRPr="004771EB" w:rsidRDefault="00F763CD" w:rsidP="004771EB">
      <w:pPr>
        <w:tabs>
          <w:tab w:val="right" w:leader="dot" w:pos="8698"/>
          <w:tab w:val="right" w:leader="dot" w:pos="8750"/>
        </w:tabs>
        <w:spacing w:line="240" w:lineRule="auto"/>
        <w:ind w:right="-2"/>
      </w:pPr>
    </w:p>
    <w:p w:rsidR="00F763CD" w:rsidRPr="004771EB" w:rsidRDefault="00F763CD" w:rsidP="004771EB">
      <w:pPr>
        <w:tabs>
          <w:tab w:val="right" w:leader="dot" w:pos="8698"/>
          <w:tab w:val="right" w:leader="dot" w:pos="8750"/>
        </w:tabs>
        <w:ind w:right="-2"/>
      </w:pPr>
      <w:r w:rsidRPr="004771EB">
        <w:t xml:space="preserve">Das Jahresgehalt beträgt brutto Fr. </w:t>
      </w:r>
      <w:r w:rsidRPr="004771EB">
        <w:tab/>
      </w:r>
    </w:p>
    <w:p w:rsidR="00F763CD" w:rsidRPr="004771EB" w:rsidRDefault="00F763CD" w:rsidP="004771EB">
      <w:pPr>
        <w:tabs>
          <w:tab w:val="left" w:leader="dot" w:pos="2835"/>
          <w:tab w:val="right" w:leader="dot" w:pos="8750"/>
        </w:tabs>
        <w:spacing w:line="240" w:lineRule="auto"/>
        <w:ind w:right="-2"/>
      </w:pPr>
      <w:r w:rsidRPr="004771EB">
        <w:t xml:space="preserve">Die Auszahlung wird in </w:t>
      </w:r>
      <w:r w:rsidRPr="004771EB">
        <w:tab/>
        <w:t xml:space="preserve"> Raten, je auf Ende des Monates ausbezahlt. Der 13. Monatslohn wird per Ende November ausbezahlt. </w:t>
      </w:r>
    </w:p>
    <w:p w:rsidR="00F763CD" w:rsidRPr="004771EB" w:rsidRDefault="00F763CD" w:rsidP="004771EB">
      <w:pPr>
        <w:tabs>
          <w:tab w:val="left" w:leader="dot" w:pos="2835"/>
          <w:tab w:val="right" w:leader="dot" w:pos="8750"/>
        </w:tabs>
        <w:spacing w:line="240" w:lineRule="auto"/>
        <w:ind w:right="-2"/>
      </w:pPr>
    </w:p>
    <w:p w:rsidR="00F763CD" w:rsidRPr="004771EB" w:rsidRDefault="00F763CD" w:rsidP="004771EB">
      <w:pPr>
        <w:tabs>
          <w:tab w:val="left" w:leader="dot" w:pos="4678"/>
          <w:tab w:val="right" w:leader="dot" w:pos="8750"/>
        </w:tabs>
        <w:spacing w:line="240" w:lineRule="auto"/>
        <w:ind w:right="-2"/>
      </w:pPr>
      <w:r w:rsidRPr="004771EB">
        <w:t xml:space="preserve">Frau/Herr </w:t>
      </w:r>
      <w:r w:rsidRPr="004771EB">
        <w:tab/>
        <w:t xml:space="preserve"> wird bei Stellenantritt entsprechend der</w:t>
      </w:r>
    </w:p>
    <w:p w:rsidR="00F763CD" w:rsidRPr="004771EB" w:rsidRDefault="00F763CD" w:rsidP="004771EB">
      <w:pPr>
        <w:tabs>
          <w:tab w:val="left" w:leader="dot" w:pos="4820"/>
          <w:tab w:val="right" w:leader="dot" w:pos="8698"/>
          <w:tab w:val="right" w:leader="dot" w:pos="8750"/>
        </w:tabs>
        <w:ind w:right="-2"/>
      </w:pPr>
      <w:r w:rsidRPr="004771EB">
        <w:t xml:space="preserve">Besoldungsverordnung der Katholischen Landeskirche Graubünden wie folgt eingeteilt: Kategorie </w:t>
      </w:r>
      <w:r w:rsidRPr="004771EB">
        <w:tab/>
        <w:t xml:space="preserve"> Stufe </w:t>
      </w:r>
      <w:r w:rsidRPr="004771EB">
        <w:tab/>
      </w:r>
    </w:p>
    <w:p w:rsidR="00F763CD" w:rsidRPr="004771EB" w:rsidRDefault="00F763CD" w:rsidP="004771EB">
      <w:pPr>
        <w:tabs>
          <w:tab w:val="left" w:leader="dot" w:pos="4820"/>
          <w:tab w:val="right" w:leader="dot" w:pos="8698"/>
          <w:tab w:val="right" w:leader="dot" w:pos="8750"/>
        </w:tabs>
        <w:spacing w:line="240" w:lineRule="auto"/>
        <w:ind w:right="-2"/>
      </w:pPr>
      <w:r w:rsidRPr="004771EB">
        <w:t>Der jährliche Lohnanstieg, die Teuerungszulagen und Reallohnerhöhungen legen der Kirchenvorstand fest.</w:t>
      </w:r>
    </w:p>
    <w:p w:rsidR="00F763CD" w:rsidRPr="0053291C" w:rsidRDefault="00F763CD" w:rsidP="00F92E58">
      <w:pPr>
        <w:pStyle w:val="berschrift2"/>
      </w:pPr>
      <w:r w:rsidRPr="0053291C">
        <w:t>Sozialauslagen</w:t>
      </w:r>
    </w:p>
    <w:p w:rsidR="00F763CD" w:rsidRDefault="00F763CD" w:rsidP="004771EB">
      <w:pPr>
        <w:ind w:right="-2"/>
      </w:pPr>
      <w:r w:rsidRPr="004771EB">
        <w:t xml:space="preserve">Werden gemässe den Ansätzen des Kantons / der Stadt / der Gemeinde ausgerichtet. </w:t>
      </w:r>
    </w:p>
    <w:p w:rsidR="00431733" w:rsidRDefault="00431733" w:rsidP="004771EB">
      <w:pPr>
        <w:ind w:right="-2"/>
      </w:pPr>
      <w:r>
        <w:br w:type="page"/>
      </w:r>
    </w:p>
    <w:p w:rsidR="00F763CD" w:rsidRPr="0053291C" w:rsidRDefault="00F763CD" w:rsidP="00F92E58">
      <w:pPr>
        <w:pStyle w:val="berschrift2"/>
      </w:pPr>
      <w:r w:rsidRPr="0053291C">
        <w:lastRenderedPageBreak/>
        <w:t>Berufsauslagen, Spesenvergütung</w:t>
      </w:r>
    </w:p>
    <w:p w:rsidR="00F763CD" w:rsidRPr="004771EB" w:rsidRDefault="00F763CD" w:rsidP="004771EB">
      <w:pPr>
        <w:ind w:right="-2"/>
      </w:pPr>
      <w:r w:rsidRPr="004771EB">
        <w:t xml:space="preserve">Der Entschädigungsanspruch ist wie folgt geregelt: </w:t>
      </w:r>
    </w:p>
    <w:p w:rsidR="00F763CD" w:rsidRPr="004771EB" w:rsidRDefault="00F763CD" w:rsidP="00431733">
      <w:pPr>
        <w:spacing w:line="276" w:lineRule="auto"/>
        <w:ind w:right="-2"/>
      </w:pPr>
    </w:p>
    <w:p w:rsidR="00F763CD" w:rsidRPr="004771EB" w:rsidRDefault="00F763CD" w:rsidP="004771EB">
      <w:pPr>
        <w:widowControl w:val="0"/>
        <w:numPr>
          <w:ilvl w:val="0"/>
          <w:numId w:val="7"/>
        </w:numPr>
        <w:shd w:val="clear" w:color="auto" w:fill="FFFFFF"/>
        <w:tabs>
          <w:tab w:val="left" w:pos="709"/>
          <w:tab w:val="left" w:pos="2835"/>
          <w:tab w:val="left" w:leader="dot" w:pos="4678"/>
          <w:tab w:val="right" w:leader="dot" w:pos="8698"/>
        </w:tabs>
        <w:autoSpaceDE w:val="0"/>
        <w:autoSpaceDN w:val="0"/>
        <w:adjustRightInd w:val="0"/>
        <w:spacing w:after="0" w:line="480" w:lineRule="auto"/>
        <w:ind w:left="360" w:right="-2"/>
        <w:contextualSpacing w:val="0"/>
        <w:jc w:val="left"/>
      </w:pPr>
      <w:r w:rsidRPr="004771EB">
        <w:t xml:space="preserve">Fahrzeugkosten </w:t>
      </w:r>
      <w:r w:rsidRPr="004771EB">
        <w:tab/>
        <w:t xml:space="preserve">Fr. </w:t>
      </w:r>
      <w:r w:rsidRPr="004771EB">
        <w:tab/>
        <w:t xml:space="preserve"> pro km</w:t>
      </w:r>
    </w:p>
    <w:p w:rsidR="00F763CD" w:rsidRPr="004771EB" w:rsidRDefault="00F763CD" w:rsidP="004771EB">
      <w:pPr>
        <w:tabs>
          <w:tab w:val="left" w:leader="dot" w:pos="709"/>
          <w:tab w:val="left" w:pos="2835"/>
          <w:tab w:val="left" w:leader="dot" w:pos="5387"/>
          <w:tab w:val="right" w:leader="dot" w:pos="8698"/>
        </w:tabs>
        <w:ind w:left="360" w:right="-2"/>
      </w:pPr>
      <w:r w:rsidRPr="004771EB">
        <w:t xml:space="preserve">Pauschale </w:t>
      </w:r>
      <w:r w:rsidRPr="004771EB">
        <w:tab/>
        <w:t>Fr.</w:t>
      </w:r>
      <w:r w:rsidRPr="004771EB">
        <w:tab/>
      </w:r>
    </w:p>
    <w:p w:rsidR="00F763CD" w:rsidRPr="004771EB" w:rsidRDefault="00F763CD" w:rsidP="004771EB">
      <w:pPr>
        <w:ind w:right="-2"/>
      </w:pPr>
    </w:p>
    <w:p w:rsidR="00F763CD" w:rsidRPr="004771EB" w:rsidRDefault="00F763CD" w:rsidP="004771EB">
      <w:pPr>
        <w:widowControl w:val="0"/>
        <w:numPr>
          <w:ilvl w:val="0"/>
          <w:numId w:val="7"/>
        </w:numPr>
        <w:shd w:val="clear" w:color="auto" w:fill="FFFFFF"/>
        <w:tabs>
          <w:tab w:val="left" w:pos="709"/>
          <w:tab w:val="right" w:leader="dot" w:pos="8698"/>
        </w:tabs>
        <w:autoSpaceDE w:val="0"/>
        <w:autoSpaceDN w:val="0"/>
        <w:adjustRightInd w:val="0"/>
        <w:spacing w:after="0" w:line="480" w:lineRule="auto"/>
        <w:ind w:left="360" w:right="-2"/>
        <w:contextualSpacing w:val="0"/>
        <w:jc w:val="left"/>
      </w:pPr>
      <w:r w:rsidRPr="004771EB">
        <w:t xml:space="preserve">Übrige Spesen </w:t>
      </w:r>
      <w:r w:rsidRPr="004771EB">
        <w:tab/>
      </w:r>
    </w:p>
    <w:p w:rsidR="00F763CD" w:rsidRPr="004771EB" w:rsidRDefault="00F763CD" w:rsidP="004771EB">
      <w:pPr>
        <w:tabs>
          <w:tab w:val="left" w:pos="709"/>
          <w:tab w:val="right" w:leader="dot" w:pos="8698"/>
        </w:tabs>
        <w:spacing w:line="240" w:lineRule="auto"/>
        <w:ind w:right="-2"/>
      </w:pPr>
      <w:r w:rsidRPr="004771EB">
        <w:t>Für Fahrkosten vom Wohnort zum Arbeitsplatz und zurück wird keine Vergütung ausgerichtet.</w:t>
      </w:r>
    </w:p>
    <w:p w:rsidR="00F763CD" w:rsidRPr="0053291C" w:rsidRDefault="00F763CD" w:rsidP="00F92E58">
      <w:pPr>
        <w:pStyle w:val="berschrift2"/>
      </w:pPr>
      <w:r w:rsidRPr="0053291C">
        <w:t>Berufliche Vorsorge</w:t>
      </w:r>
    </w:p>
    <w:p w:rsidR="00C20654" w:rsidRPr="004771EB" w:rsidRDefault="00C20654" w:rsidP="004771EB">
      <w:pPr>
        <w:tabs>
          <w:tab w:val="right" w:leader="dot" w:pos="8647"/>
        </w:tabs>
        <w:ind w:right="-2"/>
      </w:pPr>
      <w:r w:rsidRPr="004771EB">
        <w:t xml:space="preserve">Herr/Frau </w:t>
      </w:r>
      <w:r w:rsidRPr="004771EB">
        <w:tab/>
        <w:t xml:space="preserve"> wird obligatorisch Mitglied der</w:t>
      </w:r>
    </w:p>
    <w:p w:rsidR="00C20654" w:rsidRPr="004771EB" w:rsidRDefault="00C20654" w:rsidP="004771EB">
      <w:pPr>
        <w:tabs>
          <w:tab w:val="right" w:leader="dot" w:pos="8647"/>
        </w:tabs>
        <w:ind w:right="-2"/>
      </w:pPr>
      <w:r w:rsidRPr="004771EB">
        <w:t xml:space="preserve">Pensionskasse </w:t>
      </w:r>
      <w:r w:rsidRPr="004771EB">
        <w:tab/>
      </w:r>
    </w:p>
    <w:p w:rsidR="00F763CD" w:rsidRPr="004771EB" w:rsidRDefault="00C20654" w:rsidP="004771EB">
      <w:pPr>
        <w:tabs>
          <w:tab w:val="right" w:leader="dot" w:pos="8698"/>
        </w:tabs>
        <w:spacing w:line="240" w:lineRule="auto"/>
        <w:ind w:right="-2"/>
      </w:pPr>
      <w:r w:rsidRPr="004771EB">
        <w:t>und dort nach Massgabe des anwendbaren Reglements gegen die wirtschaftlichen Folgen von Invalidität, des Alters und des Todes versichert. Die Beiträge werden nach dem Reglement geleistet.</w:t>
      </w:r>
    </w:p>
    <w:p w:rsidR="00F763CD" w:rsidRPr="0053291C" w:rsidRDefault="00F763CD" w:rsidP="00F92E58">
      <w:pPr>
        <w:pStyle w:val="berschrift2"/>
      </w:pPr>
      <w:r w:rsidRPr="0053291C">
        <w:t>Versicherung gegen Krankheit und Unfall</w:t>
      </w:r>
    </w:p>
    <w:p w:rsidR="00C20654" w:rsidRPr="004771EB" w:rsidRDefault="00C20654" w:rsidP="004771EB">
      <w:pPr>
        <w:widowControl w:val="0"/>
        <w:numPr>
          <w:ilvl w:val="0"/>
          <w:numId w:val="8"/>
        </w:numPr>
        <w:shd w:val="clear" w:color="auto" w:fill="FFFFFF"/>
        <w:tabs>
          <w:tab w:val="left" w:pos="709"/>
          <w:tab w:val="left" w:leader="dot" w:pos="4678"/>
          <w:tab w:val="right" w:leader="dot" w:pos="8647"/>
        </w:tabs>
        <w:autoSpaceDE w:val="0"/>
        <w:autoSpaceDN w:val="0"/>
        <w:adjustRightInd w:val="0"/>
        <w:spacing w:after="0" w:line="240" w:lineRule="auto"/>
        <w:ind w:left="360" w:right="-2"/>
        <w:contextualSpacing w:val="0"/>
        <w:jc w:val="left"/>
      </w:pPr>
      <w:r w:rsidRPr="004771EB">
        <w:t>Unfallversicherung</w:t>
      </w:r>
    </w:p>
    <w:p w:rsidR="00C20654" w:rsidRPr="004771EB" w:rsidRDefault="00C20654" w:rsidP="004771EB">
      <w:pPr>
        <w:tabs>
          <w:tab w:val="left" w:pos="709"/>
          <w:tab w:val="left" w:leader="dot" w:pos="4678"/>
          <w:tab w:val="right" w:leader="dot" w:pos="8647"/>
        </w:tabs>
        <w:spacing w:line="240" w:lineRule="auto"/>
        <w:ind w:left="360" w:right="-2"/>
      </w:pPr>
    </w:p>
    <w:p w:rsidR="00C20654" w:rsidRPr="004771EB" w:rsidRDefault="00C20654" w:rsidP="004771EB">
      <w:pPr>
        <w:tabs>
          <w:tab w:val="left" w:pos="709"/>
          <w:tab w:val="left" w:leader="dot" w:pos="4678"/>
          <w:tab w:val="right" w:leader="dot" w:pos="8647"/>
        </w:tabs>
        <w:spacing w:line="240" w:lineRule="auto"/>
        <w:ind w:left="360" w:right="-2"/>
      </w:pPr>
      <w:r w:rsidRPr="004771EB">
        <w:t xml:space="preserve">Herr/Frau </w:t>
      </w:r>
      <w:r w:rsidRPr="004771EB">
        <w:tab/>
        <w:t xml:space="preserve"> wird durch die Kirchgemeinde gegen Unfall versichert. Die Kirchgemeinde übernimmt die Prämie für die Unfallversicherung. Die Prämie für die Nichtberufsunfallversicherung geht zu Lasten der angestellten Person.</w:t>
      </w:r>
    </w:p>
    <w:p w:rsidR="00C20654" w:rsidRPr="004771EB" w:rsidRDefault="00C20654" w:rsidP="004771EB">
      <w:pPr>
        <w:tabs>
          <w:tab w:val="left" w:pos="709"/>
          <w:tab w:val="left" w:leader="dot" w:pos="4678"/>
          <w:tab w:val="right" w:leader="dot" w:pos="8647"/>
        </w:tabs>
        <w:spacing w:line="240" w:lineRule="auto"/>
        <w:ind w:left="360" w:right="-2"/>
      </w:pPr>
    </w:p>
    <w:p w:rsidR="00C20654" w:rsidRPr="004771EB" w:rsidRDefault="00C20654" w:rsidP="004771EB">
      <w:pPr>
        <w:tabs>
          <w:tab w:val="left" w:pos="709"/>
          <w:tab w:val="left" w:leader="dot" w:pos="4678"/>
          <w:tab w:val="right" w:leader="dot" w:pos="8647"/>
        </w:tabs>
        <w:ind w:left="360" w:right="-2"/>
      </w:pPr>
      <w:r w:rsidRPr="004771EB">
        <w:t xml:space="preserve">Es gelten die gesetzlichen Regelungen gemäss UVG. </w:t>
      </w:r>
    </w:p>
    <w:p w:rsidR="00F97DBE" w:rsidRPr="004771EB" w:rsidRDefault="00F97DBE" w:rsidP="004771EB">
      <w:pPr>
        <w:tabs>
          <w:tab w:val="left" w:pos="709"/>
          <w:tab w:val="left" w:leader="dot" w:pos="4678"/>
          <w:tab w:val="right" w:leader="dot" w:pos="8647"/>
        </w:tabs>
        <w:spacing w:line="240" w:lineRule="auto"/>
        <w:ind w:left="360" w:right="-2"/>
      </w:pPr>
    </w:p>
    <w:p w:rsidR="00C20654" w:rsidRPr="004771EB" w:rsidRDefault="00C20654" w:rsidP="004771EB">
      <w:pPr>
        <w:widowControl w:val="0"/>
        <w:numPr>
          <w:ilvl w:val="0"/>
          <w:numId w:val="8"/>
        </w:numPr>
        <w:shd w:val="clear" w:color="auto" w:fill="FFFFFF"/>
        <w:tabs>
          <w:tab w:val="left" w:pos="709"/>
        </w:tabs>
        <w:autoSpaceDE w:val="0"/>
        <w:autoSpaceDN w:val="0"/>
        <w:adjustRightInd w:val="0"/>
        <w:spacing w:after="0" w:line="480" w:lineRule="auto"/>
        <w:ind w:left="360" w:right="-2"/>
        <w:contextualSpacing w:val="0"/>
        <w:jc w:val="left"/>
      </w:pPr>
      <w:r w:rsidRPr="004771EB">
        <w:t>Krankentaggeldversicherung</w:t>
      </w:r>
    </w:p>
    <w:p w:rsidR="00C20654" w:rsidRPr="004771EB" w:rsidRDefault="00C20654" w:rsidP="004771EB">
      <w:pPr>
        <w:tabs>
          <w:tab w:val="left" w:pos="709"/>
          <w:tab w:val="right" w:leader="dot" w:pos="8647"/>
        </w:tabs>
        <w:ind w:left="360" w:right="-2"/>
      </w:pPr>
      <w:r w:rsidRPr="004771EB">
        <w:t xml:space="preserve">Die Kirchgemeinde schliesst für Herr/Frau </w:t>
      </w:r>
      <w:r w:rsidRPr="004771EB">
        <w:tab/>
      </w:r>
    </w:p>
    <w:p w:rsidR="00C20654" w:rsidRPr="004771EB" w:rsidRDefault="00C20654" w:rsidP="004771EB">
      <w:pPr>
        <w:tabs>
          <w:tab w:val="left" w:pos="709"/>
          <w:tab w:val="right" w:leader="dot" w:pos="8647"/>
        </w:tabs>
        <w:ind w:left="360" w:right="-2"/>
      </w:pPr>
      <w:r w:rsidRPr="004771EB">
        <w:t xml:space="preserve">eine Krangentaggeldversicherung über maximal Fr. </w:t>
      </w:r>
      <w:r w:rsidRPr="004771EB">
        <w:tab/>
        <w:t xml:space="preserve"> ab. </w:t>
      </w:r>
    </w:p>
    <w:p w:rsidR="00C20654" w:rsidRPr="004771EB" w:rsidRDefault="00C20654" w:rsidP="004771EB">
      <w:pPr>
        <w:tabs>
          <w:tab w:val="left" w:pos="709"/>
          <w:tab w:val="left" w:leader="dot" w:pos="4678"/>
          <w:tab w:val="right" w:leader="dot" w:pos="8647"/>
        </w:tabs>
        <w:ind w:left="360" w:right="-2"/>
      </w:pPr>
      <w:r w:rsidRPr="004771EB">
        <w:t xml:space="preserve">Versichert wird während </w:t>
      </w:r>
      <w:r w:rsidRPr="004771EB">
        <w:tab/>
        <w:t xml:space="preserve"> Tagen 80% des versicherten Lohnes, nach einer Wartefrist von </w:t>
      </w:r>
      <w:r w:rsidRPr="004771EB">
        <w:tab/>
        <w:t xml:space="preserve"> Tagen. </w:t>
      </w:r>
    </w:p>
    <w:p w:rsidR="00C20654" w:rsidRPr="004771EB" w:rsidRDefault="00C20654" w:rsidP="004771EB">
      <w:pPr>
        <w:tabs>
          <w:tab w:val="left" w:pos="709"/>
          <w:tab w:val="left" w:leader="dot" w:pos="4678"/>
          <w:tab w:val="right" w:leader="dot" w:pos="8647"/>
        </w:tabs>
        <w:spacing w:line="240" w:lineRule="auto"/>
        <w:ind w:left="360" w:right="-2"/>
      </w:pPr>
      <w:r w:rsidRPr="004771EB">
        <w:t xml:space="preserve">Die Prämien für die Krankentaggeldversicherung gehen je zur Hälfte zu Lasten der Arbeitgeberin und der angestellten Person. </w:t>
      </w:r>
    </w:p>
    <w:p w:rsidR="00030747" w:rsidRPr="004771EB" w:rsidRDefault="00030747" w:rsidP="004771EB">
      <w:pPr>
        <w:tabs>
          <w:tab w:val="left" w:pos="709"/>
          <w:tab w:val="left" w:leader="dot" w:pos="4678"/>
          <w:tab w:val="right" w:leader="dot" w:pos="8647"/>
        </w:tabs>
        <w:spacing w:line="240" w:lineRule="auto"/>
        <w:ind w:left="360" w:right="-2"/>
      </w:pPr>
    </w:p>
    <w:p w:rsidR="00C20654" w:rsidRPr="004771EB" w:rsidRDefault="00C20654" w:rsidP="004771EB">
      <w:pPr>
        <w:widowControl w:val="0"/>
        <w:numPr>
          <w:ilvl w:val="0"/>
          <w:numId w:val="8"/>
        </w:numPr>
        <w:shd w:val="clear" w:color="auto" w:fill="FFFFFF"/>
        <w:tabs>
          <w:tab w:val="left" w:pos="709"/>
        </w:tabs>
        <w:autoSpaceDE w:val="0"/>
        <w:autoSpaceDN w:val="0"/>
        <w:adjustRightInd w:val="0"/>
        <w:spacing w:after="0" w:line="480" w:lineRule="auto"/>
        <w:ind w:left="360" w:right="-2"/>
        <w:contextualSpacing w:val="0"/>
        <w:jc w:val="left"/>
      </w:pPr>
      <w:r w:rsidRPr="004771EB">
        <w:t>Lohnzahlungen bei Unfall und Krankheit</w:t>
      </w:r>
    </w:p>
    <w:p w:rsidR="00C20654" w:rsidRPr="004771EB" w:rsidRDefault="00C20654" w:rsidP="004771EB">
      <w:pPr>
        <w:tabs>
          <w:tab w:val="left" w:pos="709"/>
          <w:tab w:val="right" w:leader="dot" w:pos="8647"/>
        </w:tabs>
        <w:ind w:left="360" w:right="-2"/>
      </w:pPr>
      <w:r w:rsidRPr="004771EB">
        <w:t xml:space="preserve">Die Lohnfortzahlung zu 80% erfolgt während </w:t>
      </w:r>
      <w:r w:rsidRPr="004771EB">
        <w:tab/>
        <w:t xml:space="preserve"> Tagen/Monaten.</w:t>
      </w:r>
    </w:p>
    <w:p w:rsidR="00C20654" w:rsidRPr="004771EB" w:rsidRDefault="00C20654" w:rsidP="004771EB">
      <w:pPr>
        <w:tabs>
          <w:tab w:val="left" w:pos="709"/>
          <w:tab w:val="right" w:leader="dot" w:pos="8647"/>
        </w:tabs>
        <w:spacing w:line="240" w:lineRule="auto"/>
        <w:ind w:left="360" w:right="-2"/>
      </w:pPr>
      <w:r w:rsidRPr="004771EB">
        <w:t>Allfällige Taggeld-Leistungen von Versicherungen stehen der Kirchgemeinde zu, solange diese die Lohnfortzahlung in vollem Umfang erbringt.</w:t>
      </w:r>
    </w:p>
    <w:p w:rsidR="00030747" w:rsidRPr="004771EB" w:rsidRDefault="00030747" w:rsidP="004771EB">
      <w:pPr>
        <w:tabs>
          <w:tab w:val="left" w:pos="709"/>
          <w:tab w:val="right" w:leader="dot" w:pos="8647"/>
        </w:tabs>
        <w:spacing w:line="240" w:lineRule="auto"/>
        <w:ind w:left="360" w:right="-2"/>
      </w:pPr>
    </w:p>
    <w:p w:rsidR="00F763CD" w:rsidRPr="004771EB" w:rsidRDefault="00F763CD" w:rsidP="004771EB">
      <w:pPr>
        <w:widowControl w:val="0"/>
        <w:numPr>
          <w:ilvl w:val="0"/>
          <w:numId w:val="8"/>
        </w:numPr>
        <w:shd w:val="clear" w:color="auto" w:fill="FFFFFF"/>
        <w:tabs>
          <w:tab w:val="left" w:pos="709"/>
        </w:tabs>
        <w:autoSpaceDE w:val="0"/>
        <w:autoSpaceDN w:val="0"/>
        <w:adjustRightInd w:val="0"/>
        <w:spacing w:after="0" w:line="480" w:lineRule="auto"/>
        <w:ind w:left="360" w:right="-2"/>
        <w:contextualSpacing w:val="0"/>
        <w:jc w:val="left"/>
      </w:pPr>
      <w:r w:rsidRPr="004771EB">
        <w:t>Krankenkassen</w:t>
      </w:r>
    </w:p>
    <w:p w:rsidR="00F763CD" w:rsidRPr="004771EB" w:rsidRDefault="00F763CD" w:rsidP="004771EB">
      <w:pPr>
        <w:tabs>
          <w:tab w:val="left" w:pos="709"/>
        </w:tabs>
        <w:ind w:left="360" w:right="-2"/>
      </w:pPr>
      <w:r w:rsidRPr="004771EB">
        <w:t xml:space="preserve">Die Kirchgemeinde zahlt keine Beiträge an die obligatorische Krankenversicherung. </w:t>
      </w:r>
    </w:p>
    <w:p w:rsidR="00F763CD" w:rsidRPr="0053291C" w:rsidRDefault="00F763CD" w:rsidP="00F92E58">
      <w:pPr>
        <w:pStyle w:val="berschrift2"/>
      </w:pPr>
      <w:r w:rsidRPr="0053291C">
        <w:t>Mutterschaft</w:t>
      </w:r>
    </w:p>
    <w:p w:rsidR="00F763CD" w:rsidRPr="004771EB" w:rsidRDefault="00F763CD" w:rsidP="004771EB">
      <w:pPr>
        <w:tabs>
          <w:tab w:val="right" w:leader="dot" w:pos="8750"/>
        </w:tabs>
        <w:spacing w:line="240" w:lineRule="auto"/>
        <w:ind w:right="-2"/>
      </w:pPr>
      <w:r w:rsidRPr="004771EB">
        <w:t xml:space="preserve">Die Ansprüche bei Mutterschaft richten sich nach der Personalgesetzgebung des Kantons Graubünden. </w:t>
      </w:r>
    </w:p>
    <w:p w:rsidR="00F763CD" w:rsidRPr="0053291C" w:rsidRDefault="00F763CD" w:rsidP="00F92E58">
      <w:pPr>
        <w:pStyle w:val="berschrift2"/>
      </w:pPr>
      <w:r w:rsidRPr="0053291C">
        <w:t>Ferien</w:t>
      </w:r>
    </w:p>
    <w:p w:rsidR="00F763CD" w:rsidRDefault="00F763CD" w:rsidP="004771EB">
      <w:pPr>
        <w:tabs>
          <w:tab w:val="left" w:leader="dot" w:pos="5954"/>
          <w:tab w:val="right" w:leader="dot" w:pos="8750"/>
        </w:tabs>
        <w:spacing w:line="240" w:lineRule="auto"/>
        <w:ind w:right="-2"/>
      </w:pPr>
      <w:r w:rsidRPr="004771EB">
        <w:t xml:space="preserve">Pro Kalenderjahr hat Herr/Frau </w:t>
      </w:r>
      <w:r w:rsidRPr="004771EB">
        <w:tab/>
        <w:t xml:space="preserve"> Anrecht auf 4 Wochen bezahlte Ferien. Ab dem 50. Altersjahr beträgt der Ferienanspruch 5 Wochen, aber dem 60. Altersjahr 6 Wochen.</w:t>
      </w:r>
    </w:p>
    <w:p w:rsidR="00431733" w:rsidRPr="004771EB" w:rsidRDefault="00431733" w:rsidP="004771EB">
      <w:pPr>
        <w:tabs>
          <w:tab w:val="left" w:leader="dot" w:pos="5954"/>
          <w:tab w:val="right" w:leader="dot" w:pos="8750"/>
        </w:tabs>
        <w:spacing w:line="240" w:lineRule="auto"/>
        <w:ind w:right="-2"/>
      </w:pPr>
    </w:p>
    <w:p w:rsidR="00F763CD" w:rsidRPr="004771EB" w:rsidRDefault="00F763CD" w:rsidP="004771EB">
      <w:pPr>
        <w:tabs>
          <w:tab w:val="right" w:leader="dot" w:pos="8750"/>
        </w:tabs>
        <w:spacing w:line="240" w:lineRule="auto"/>
        <w:ind w:right="-2"/>
      </w:pPr>
      <w:r w:rsidRPr="004771EB">
        <w:t>Die Ferien werden in Absprache mit der vorgesetzten Person festgelegt und sind grundsätzlich während den Schulferien zu beziehen. Gesuche für Ferien und Urlaube zu anderen Zeitpunkten sind frühzeitig und mit einem entsprechenden Gesuch mit der vorgesetzten Person abzusprechen.</w:t>
      </w:r>
    </w:p>
    <w:p w:rsidR="00F763CD" w:rsidRPr="0053291C" w:rsidRDefault="00F763CD" w:rsidP="00F92E58">
      <w:pPr>
        <w:pStyle w:val="berschrift2"/>
      </w:pPr>
      <w:r w:rsidRPr="0053291C">
        <w:t>Weiterbildung</w:t>
      </w:r>
    </w:p>
    <w:p w:rsidR="00656F64" w:rsidRPr="004771EB" w:rsidRDefault="00F763CD" w:rsidP="004771EB">
      <w:pPr>
        <w:tabs>
          <w:tab w:val="right" w:leader="dot" w:pos="8750"/>
        </w:tabs>
        <w:spacing w:line="240" w:lineRule="auto"/>
        <w:ind w:right="-2"/>
      </w:pPr>
      <w:r w:rsidRPr="004771EB">
        <w:t>Die jährliche obligatorische Weiterbildung beträgt zwei ganze oder vier halbe Tage. Die Kosten und anfallende Spesen für die verpflichtende Weiterbildung werden von der Kirchgemeinde übernommen.</w:t>
      </w:r>
    </w:p>
    <w:p w:rsidR="00F763CD" w:rsidRPr="0053291C" w:rsidRDefault="00656F64" w:rsidP="00F92E58">
      <w:pPr>
        <w:pStyle w:val="berschrift2"/>
      </w:pPr>
      <w:r w:rsidRPr="0053291C">
        <w:t xml:space="preserve"> </w:t>
      </w:r>
      <w:r w:rsidR="00F763CD" w:rsidRPr="0053291C">
        <w:t>Geheimhaltungspflicht/Datenschutz</w:t>
      </w:r>
    </w:p>
    <w:p w:rsidR="00F763CD" w:rsidRPr="004771EB" w:rsidRDefault="00F763CD" w:rsidP="004771EB">
      <w:pPr>
        <w:tabs>
          <w:tab w:val="left" w:leader="dot" w:pos="4678"/>
          <w:tab w:val="right" w:leader="dot" w:pos="8750"/>
        </w:tabs>
        <w:spacing w:line="240" w:lineRule="auto"/>
        <w:ind w:right="-2"/>
      </w:pPr>
      <w:r w:rsidRPr="004771EB">
        <w:t xml:space="preserve">Die angestellte Person ist zur Verschwiegenheit über dienstliche Angelegenheiten verpflichtet, die ihrer Natur nach oder gemäss besonderer Vorschrift geheim zu halten sind. Diese Verpflichtung bleibt nach Beendigung des Anstellungsverhältnisses bestehen. </w:t>
      </w:r>
    </w:p>
    <w:p w:rsidR="00F763CD" w:rsidRPr="004771EB" w:rsidRDefault="00F763CD" w:rsidP="004771EB">
      <w:pPr>
        <w:tabs>
          <w:tab w:val="left" w:leader="dot" w:pos="4678"/>
          <w:tab w:val="right" w:leader="dot" w:pos="8750"/>
        </w:tabs>
        <w:spacing w:line="240" w:lineRule="auto"/>
        <w:ind w:right="-2"/>
      </w:pPr>
    </w:p>
    <w:p w:rsidR="00F763CD" w:rsidRPr="004771EB" w:rsidRDefault="00F763CD" w:rsidP="004771EB">
      <w:pPr>
        <w:tabs>
          <w:tab w:val="left" w:leader="dot" w:pos="4678"/>
          <w:tab w:val="right" w:leader="dot" w:pos="8750"/>
        </w:tabs>
        <w:spacing w:line="240" w:lineRule="auto"/>
        <w:ind w:right="-2"/>
      </w:pPr>
      <w:r w:rsidRPr="004771EB">
        <w:t xml:space="preserve">Ebenso beachtet die angestellte Person die Grundsätze des Datenschutzes und der Datensicherheit. </w:t>
      </w:r>
    </w:p>
    <w:p w:rsidR="00F763CD" w:rsidRPr="0053291C" w:rsidRDefault="00F763CD" w:rsidP="00F92E58">
      <w:pPr>
        <w:pStyle w:val="berschrift2"/>
      </w:pPr>
      <w:r w:rsidRPr="0053291C">
        <w:t>Auflösung des Dienstverhältnisses</w:t>
      </w:r>
    </w:p>
    <w:p w:rsidR="00F763CD" w:rsidRDefault="00F763CD" w:rsidP="004771EB">
      <w:pPr>
        <w:tabs>
          <w:tab w:val="right" w:leader="dot" w:pos="8750"/>
        </w:tabs>
        <w:spacing w:line="240" w:lineRule="auto"/>
        <w:ind w:right="-2"/>
      </w:pPr>
      <w:r w:rsidRPr="004771EB">
        <w:t>Der Vertrag kann von beiden Vertragspartnern ordentlich auf Ende jedes Schuljahres gekündigt werden. Dies hat jeweils bis Ende Februar schriftlich zu geschehen. Vorbehalten bleiben die Bestimmungen des Obligationenrechts über die fristlose Kündigung aus wichtigen Gründen (Art. 337ff.)</w:t>
      </w:r>
    </w:p>
    <w:p w:rsidR="00431733" w:rsidRDefault="00431733" w:rsidP="004771EB">
      <w:pPr>
        <w:tabs>
          <w:tab w:val="right" w:leader="dot" w:pos="8750"/>
        </w:tabs>
        <w:spacing w:line="240" w:lineRule="auto"/>
        <w:ind w:right="-2"/>
      </w:pPr>
      <w:r>
        <w:br w:type="page"/>
      </w:r>
    </w:p>
    <w:p w:rsidR="00F763CD" w:rsidRPr="0053291C" w:rsidRDefault="00F763CD" w:rsidP="00F92E58">
      <w:pPr>
        <w:pStyle w:val="berschrift2"/>
      </w:pPr>
      <w:r w:rsidRPr="0053291C">
        <w:lastRenderedPageBreak/>
        <w:t>Besondere Bestimmungen</w:t>
      </w:r>
    </w:p>
    <w:p w:rsidR="00F763CD" w:rsidRPr="004771EB" w:rsidRDefault="00F763CD" w:rsidP="004771EB">
      <w:pPr>
        <w:tabs>
          <w:tab w:val="left" w:leader="dot" w:pos="4678"/>
        </w:tabs>
        <w:spacing w:line="240" w:lineRule="auto"/>
        <w:ind w:right="-2"/>
      </w:pPr>
      <w:r w:rsidRPr="004771EB">
        <w:t xml:space="preserve">Herr/Frau </w:t>
      </w:r>
      <w:r w:rsidRPr="004771EB">
        <w:tab/>
        <w:t>verpflichtet sich, die Richtlinien der Schweizer Bischofskonferenz und der Vereinigung der höheren Ordensoberen der Schweiz «Sexuelle Übergriffe im kirchlichen Umfeld» einzuhalten.</w:t>
      </w:r>
    </w:p>
    <w:p w:rsidR="00F763CD" w:rsidRPr="004771EB" w:rsidRDefault="00F763CD" w:rsidP="004771EB">
      <w:pPr>
        <w:tabs>
          <w:tab w:val="left" w:leader="dot" w:pos="4678"/>
        </w:tabs>
        <w:spacing w:line="240" w:lineRule="auto"/>
        <w:ind w:right="-2"/>
      </w:pPr>
    </w:p>
    <w:p w:rsidR="00F763CD" w:rsidRPr="004771EB" w:rsidRDefault="00F763CD" w:rsidP="004771EB">
      <w:pPr>
        <w:tabs>
          <w:tab w:val="right" w:leader="dot" w:pos="8750"/>
        </w:tabs>
        <w:spacing w:line="480" w:lineRule="auto"/>
        <w:ind w:right="-2"/>
      </w:pPr>
      <w:r w:rsidRPr="004771EB">
        <w:tab/>
      </w:r>
    </w:p>
    <w:p w:rsidR="00F763CD" w:rsidRPr="004771EB" w:rsidRDefault="00F763CD" w:rsidP="004771EB">
      <w:pPr>
        <w:tabs>
          <w:tab w:val="right" w:leader="dot" w:pos="8750"/>
        </w:tabs>
        <w:spacing w:line="480" w:lineRule="auto"/>
        <w:ind w:right="-2"/>
      </w:pPr>
      <w:r w:rsidRPr="004771EB">
        <w:tab/>
      </w:r>
    </w:p>
    <w:p w:rsidR="00F763CD" w:rsidRPr="004771EB" w:rsidRDefault="00F763CD" w:rsidP="004771EB">
      <w:pPr>
        <w:tabs>
          <w:tab w:val="right" w:leader="dot" w:pos="8750"/>
        </w:tabs>
        <w:spacing w:line="480" w:lineRule="auto"/>
        <w:ind w:right="-2"/>
      </w:pPr>
      <w:r w:rsidRPr="004771EB">
        <w:tab/>
      </w:r>
    </w:p>
    <w:p w:rsidR="00F763CD" w:rsidRPr="004771EB" w:rsidRDefault="00F763CD" w:rsidP="004771EB">
      <w:pPr>
        <w:tabs>
          <w:tab w:val="right" w:leader="dot" w:pos="8750"/>
        </w:tabs>
        <w:spacing w:line="480" w:lineRule="auto"/>
        <w:ind w:right="-2"/>
      </w:pPr>
      <w:r w:rsidRPr="004771EB">
        <w:tab/>
      </w:r>
    </w:p>
    <w:p w:rsidR="00F763CD" w:rsidRPr="0053291C" w:rsidRDefault="00F763CD" w:rsidP="00F92E58">
      <w:pPr>
        <w:pStyle w:val="berschrift2"/>
      </w:pPr>
      <w:bookmarkStart w:id="0" w:name="_GoBack"/>
      <w:bookmarkEnd w:id="0"/>
      <w:r w:rsidRPr="0053291C">
        <w:t>Weitere Bestimmungen</w:t>
      </w:r>
    </w:p>
    <w:p w:rsidR="00F763CD" w:rsidRPr="004771EB" w:rsidRDefault="00F763CD" w:rsidP="004771EB">
      <w:pPr>
        <w:tabs>
          <w:tab w:val="right" w:leader="dot" w:pos="8750"/>
        </w:tabs>
        <w:spacing w:line="240" w:lineRule="auto"/>
        <w:ind w:right="-2"/>
      </w:pPr>
      <w:r w:rsidRPr="004771EB">
        <w:t>Für alle in diesem Vertrag nicht geregelten Belange gelten die Bestimmungen des Schweizerischen Obligationenrechts.</w:t>
      </w:r>
    </w:p>
    <w:p w:rsidR="00F763CD" w:rsidRPr="004771EB" w:rsidRDefault="00F763CD" w:rsidP="004771EB">
      <w:pPr>
        <w:tabs>
          <w:tab w:val="right" w:leader="dot" w:pos="8750"/>
        </w:tabs>
        <w:spacing w:line="240" w:lineRule="auto"/>
        <w:ind w:right="-2"/>
        <w:rPr>
          <w:spacing w:val="-9"/>
        </w:rPr>
      </w:pPr>
    </w:p>
    <w:p w:rsidR="00F763CD" w:rsidRDefault="00F763CD" w:rsidP="004771EB">
      <w:pPr>
        <w:tabs>
          <w:tab w:val="right" w:leader="dot" w:pos="8750"/>
        </w:tabs>
        <w:spacing w:line="240" w:lineRule="auto"/>
        <w:ind w:right="-2"/>
      </w:pPr>
      <w:r w:rsidRPr="004771EB">
        <w:t xml:space="preserve">Der Vertrag ist dreifach angefertigt. Je ein Exemplar befindet sich bei dem Katecheten/bei der Katechetin, bei der vorgesetzten Person und beim Kirchenvorstand. </w:t>
      </w:r>
    </w:p>
    <w:p w:rsidR="004771EB" w:rsidRPr="004771EB" w:rsidRDefault="004771EB" w:rsidP="004771EB">
      <w:pPr>
        <w:tabs>
          <w:tab w:val="right" w:leader="dot" w:pos="8750"/>
        </w:tabs>
        <w:spacing w:line="240" w:lineRule="auto"/>
        <w:ind w:right="-2"/>
      </w:pPr>
    </w:p>
    <w:p w:rsidR="00F763CD" w:rsidRPr="004771EB" w:rsidRDefault="00F763CD" w:rsidP="004771EB">
      <w:pPr>
        <w:tabs>
          <w:tab w:val="right" w:leader="dot" w:pos="8750"/>
        </w:tabs>
        <w:ind w:right="-2"/>
      </w:pPr>
    </w:p>
    <w:p w:rsidR="00F763CD" w:rsidRPr="004771EB" w:rsidRDefault="00F763CD" w:rsidP="004771EB">
      <w:pPr>
        <w:tabs>
          <w:tab w:val="right" w:leader="dot" w:pos="8789"/>
        </w:tabs>
        <w:ind w:right="-2"/>
      </w:pPr>
      <w:r w:rsidRPr="004771EB">
        <w:t xml:space="preserve">Ort, Datum </w:t>
      </w:r>
      <w:r w:rsidRPr="004771EB">
        <w:tab/>
      </w:r>
    </w:p>
    <w:p w:rsidR="00F97DBE" w:rsidRPr="004771EB" w:rsidRDefault="00F97DBE" w:rsidP="004771EB">
      <w:pPr>
        <w:tabs>
          <w:tab w:val="right" w:leader="dot" w:pos="8789"/>
        </w:tabs>
        <w:ind w:right="-2"/>
      </w:pPr>
    </w:p>
    <w:p w:rsidR="004771EB" w:rsidRPr="004771EB" w:rsidRDefault="004771EB" w:rsidP="004771EB">
      <w:pPr>
        <w:tabs>
          <w:tab w:val="right" w:leader="dot" w:pos="8789"/>
        </w:tabs>
        <w:ind w:right="-2"/>
      </w:pPr>
    </w:p>
    <w:p w:rsidR="00F763CD" w:rsidRPr="004771EB" w:rsidRDefault="00F763CD" w:rsidP="004771EB">
      <w:pPr>
        <w:tabs>
          <w:tab w:val="left" w:pos="3261"/>
          <w:tab w:val="left" w:pos="4962"/>
          <w:tab w:val="right" w:pos="8750"/>
        </w:tabs>
        <w:ind w:right="-2"/>
      </w:pPr>
      <w:r w:rsidRPr="004771EB">
        <w:t>Katechet/in</w:t>
      </w:r>
      <w:r w:rsidR="00656F64" w:rsidRPr="004771EB">
        <w:tab/>
      </w:r>
      <w:r w:rsidR="004771EB" w:rsidRPr="004771EB">
        <w:tab/>
      </w:r>
      <w:r w:rsidRPr="004771EB">
        <w:t>Für die Kirchgemeinde</w:t>
      </w:r>
    </w:p>
    <w:p w:rsidR="00656F64" w:rsidRPr="004771EB" w:rsidRDefault="00656F64" w:rsidP="004771EB">
      <w:pPr>
        <w:tabs>
          <w:tab w:val="left" w:pos="3261"/>
          <w:tab w:val="left" w:pos="4962"/>
          <w:tab w:val="right" w:pos="8750"/>
        </w:tabs>
        <w:ind w:right="-2"/>
      </w:pPr>
    </w:p>
    <w:p w:rsidR="00F763CD" w:rsidRPr="004771EB" w:rsidRDefault="00F763CD" w:rsidP="004771EB">
      <w:pPr>
        <w:tabs>
          <w:tab w:val="right" w:leader="dot" w:pos="4253"/>
          <w:tab w:val="left" w:pos="4962"/>
          <w:tab w:val="right" w:leader="dot" w:pos="8789"/>
        </w:tabs>
        <w:ind w:right="-2"/>
      </w:pPr>
      <w:r w:rsidRPr="004771EB">
        <w:tab/>
      </w:r>
      <w:r w:rsidR="004771EB" w:rsidRPr="004771EB">
        <w:tab/>
      </w:r>
      <w:r w:rsidR="004771EB" w:rsidRPr="004771EB">
        <w:tab/>
      </w:r>
    </w:p>
    <w:p w:rsidR="00F763CD" w:rsidRPr="004771EB" w:rsidRDefault="00F763CD" w:rsidP="004771EB">
      <w:pPr>
        <w:ind w:right="-2"/>
      </w:pPr>
    </w:p>
    <w:sectPr w:rsidR="00F763CD" w:rsidRPr="004771EB" w:rsidSect="004771EB">
      <w:headerReference w:type="default" r:id="rId8"/>
      <w:footerReference w:type="even" r:id="rId9"/>
      <w:footerReference w:type="default" r:id="rId10"/>
      <w:footerReference w:type="first" r:id="rId11"/>
      <w:pgSz w:w="11906" w:h="16838"/>
      <w:pgMar w:top="2160" w:right="1418" w:bottom="1107" w:left="1418"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BB0" w:rsidRDefault="001D5BB0" w:rsidP="00870C3A">
      <w:pPr>
        <w:spacing w:after="0"/>
      </w:pPr>
      <w:r>
        <w:separator/>
      </w:r>
    </w:p>
    <w:p w:rsidR="001D5BB0" w:rsidRDefault="001D5BB0"/>
  </w:endnote>
  <w:endnote w:type="continuationSeparator" w:id="0">
    <w:p w:rsidR="001D5BB0" w:rsidRDefault="001D5BB0" w:rsidP="00870C3A">
      <w:pPr>
        <w:spacing w:after="0"/>
      </w:pPr>
      <w:r>
        <w:continuationSeparator/>
      </w:r>
    </w:p>
    <w:p w:rsidR="001D5BB0" w:rsidRDefault="001D5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Univers 57 Condensed">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LT 45 Light">
    <w:panose1 w:val="02000403030000020003"/>
    <w:charset w:val="4D"/>
    <w:family w:val="auto"/>
    <w:pitch w:val="variable"/>
    <w:sig w:usb0="8000002F" w:usb1="0000004A" w:usb2="00000000" w:usb3="00000000" w:csb0="00000111" w:csb1="00000000"/>
  </w:font>
  <w:font w:name="Times New Roman (Textkörper CS)">
    <w:altName w:val="Arial"/>
    <w:panose1 w:val="020B0604020202020204"/>
    <w:charset w:val="00"/>
    <w:family w:val="roman"/>
    <w:pitch w:val="variable"/>
    <w:sig w:usb0="E0002AFF" w:usb1="C0007841" w:usb2="00000009" w:usb3="00000000" w:csb0="000001FF" w:csb1="00000000"/>
  </w:font>
  <w:font w:name="Univers 45 Light">
    <w:altName w:val="Calibr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77595347"/>
      <w:docPartObj>
        <w:docPartGallery w:val="Page Numbers (Bottom of Page)"/>
        <w:docPartUnique/>
      </w:docPartObj>
    </w:sdtPr>
    <w:sdtEndPr>
      <w:rPr>
        <w:rStyle w:val="Seitenzahl"/>
      </w:rPr>
    </w:sdtEndPr>
    <w:sdtContent>
      <w:p w:rsidR="00B24411" w:rsidRDefault="00B24411" w:rsidP="00B24411">
        <w:pPr>
          <w:pStyle w:val="Fuzeile"/>
          <w:framePr w:wrap="none" w:vAnchor="text" w:hAnchor="margin" w:xAlign="outside" w:y="1"/>
          <w:rPr>
            <w:rStyle w:val="Seitenzahl"/>
          </w:rPr>
        </w:pPr>
        <w:r>
          <w:rPr>
            <w:rStyle w:val="Seitenzahl"/>
          </w:rPr>
          <w:fldChar w:fldCharType="begin"/>
        </w:r>
        <w:r>
          <w:rPr>
            <w:rStyle w:val="Seitenzahl"/>
          </w:rPr>
          <w:instrText xml:space="preserve"> PAGE </w:instrText>
        </w:r>
        <w:r>
          <w:rPr>
            <w:rStyle w:val="Seitenzahl"/>
          </w:rPr>
          <w:fldChar w:fldCharType="separate"/>
        </w:r>
        <w:r w:rsidR="00C90F96">
          <w:rPr>
            <w:rStyle w:val="Seitenzahl"/>
            <w:noProof/>
          </w:rPr>
          <w:t>2</w:t>
        </w:r>
        <w:r>
          <w:rPr>
            <w:rStyle w:val="Seitenzahl"/>
          </w:rPr>
          <w:fldChar w:fldCharType="end"/>
        </w:r>
      </w:p>
    </w:sdtContent>
  </w:sdt>
  <w:p w:rsidR="00B24411" w:rsidRDefault="00F763CD" w:rsidP="001C62CD">
    <w:pPr>
      <w:pStyle w:val="Fuzeile"/>
      <w:ind w:right="360" w:firstLine="360"/>
    </w:pPr>
    <w:r>
      <w:rPr>
        <w:noProof/>
        <w:lang w:eastAsia="de-CH"/>
      </w:rPr>
      <mc:AlternateContent>
        <mc:Choice Requires="wpg">
          <w:drawing>
            <wp:anchor distT="0" distB="0" distL="114300" distR="114300" simplePos="0" relativeHeight="251670528" behindDoc="0" locked="0" layoutInCell="1" allowOverlap="1" wp14:anchorId="704CD74C" wp14:editId="4EEC71EC">
              <wp:simplePos x="0" y="0"/>
              <wp:positionH relativeFrom="page">
                <wp:posOffset>900430</wp:posOffset>
              </wp:positionH>
              <wp:positionV relativeFrom="paragraph">
                <wp:posOffset>-197062</wp:posOffset>
              </wp:positionV>
              <wp:extent cx="7040245" cy="142240"/>
              <wp:effectExtent l="0" t="0" r="8255" b="0"/>
              <wp:wrapNone/>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245" cy="142240"/>
                        <a:chOff x="839" y="-377"/>
                        <a:chExt cx="11087" cy="224"/>
                      </a:xfrm>
                    </wpg:grpSpPr>
                    <wps:wsp>
                      <wps:cNvPr id="36" name="Line 29"/>
                      <wps:cNvCnPr>
                        <a:cxnSpLocks noChangeShapeType="1"/>
                      </wps:cNvCnPr>
                      <wps:spPr bwMode="auto">
                        <a:xfrm>
                          <a:off x="859" y="-357"/>
                          <a:ext cx="11047" cy="0"/>
                        </a:xfrm>
                        <a:prstGeom prst="line">
                          <a:avLst/>
                        </a:prstGeom>
                        <a:noFill/>
                        <a:ln w="25400">
                          <a:solidFill>
                            <a:srgbClr val="4E4F8E"/>
                          </a:solidFill>
                          <a:prstDash val="solid"/>
                          <a:round/>
                          <a:headEnd/>
                          <a:tailEnd/>
                        </a:ln>
                        <a:extLst>
                          <a:ext uri="{909E8E84-426E-40DD-AFC4-6F175D3DCCD1}">
                            <a14:hiddenFill xmlns:a14="http://schemas.microsoft.com/office/drawing/2010/main">
                              <a:noFill/>
                            </a14:hiddenFill>
                          </a:ext>
                        </a:extLst>
                      </wps:spPr>
                      <wps:bodyPr/>
                    </wps:wsp>
                    <wps:wsp>
                      <wps:cNvPr id="37" name="Rectangle 30"/>
                      <wps:cNvSpPr>
                        <a:spLocks noChangeArrowheads="1"/>
                      </wps:cNvSpPr>
                      <wps:spPr bwMode="auto">
                        <a:xfrm>
                          <a:off x="858" y="-293"/>
                          <a:ext cx="11047" cy="140"/>
                        </a:xfrm>
                        <a:prstGeom prst="rect">
                          <a:avLst/>
                        </a:prstGeom>
                        <a:solidFill>
                          <a:srgbClr val="4E4F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16BA4" id="Group 28" o:spid="_x0000_s1026" style="position:absolute;margin-left:70.9pt;margin-top:-15.5pt;width:554.35pt;height:11.2pt;z-index:251670528;mso-position-horizontal-relative:page" coordorigin="839,-377" coordsize="11087,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">
              <v:line id="Line 29" o:spid="_x0000_s1027" style="position:absolute;visibility:visible;mso-wrap-style:square" from="859,-357" to="11906,-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" strokecolor="#4e4f8e" strokeweight="2pt"/>
              <v:rect id="Rectangle 30" o:spid="_x0000_s1028" style="position:absolute;left:858;top:-293;width:11047;height: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" fillcolor="#4e4f8e" stroked="f"/>
              <w10:wrap anchorx="page"/>
            </v:group>
          </w:pict>
        </mc:Fallback>
      </mc:AlternateContent>
    </w:r>
  </w:p>
  <w:p w:rsidR="00EF031E" w:rsidRDefault="00EF03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23205278"/>
      <w:docPartObj>
        <w:docPartGallery w:val="Page Numbers (Bottom of Page)"/>
        <w:docPartUnique/>
      </w:docPartObj>
    </w:sdtPr>
    <w:sdtEndPr>
      <w:rPr>
        <w:rStyle w:val="Seitenzahl"/>
      </w:rPr>
    </w:sdtEndPr>
    <w:sdtContent>
      <w:p w:rsidR="004771EB" w:rsidRDefault="004771EB" w:rsidP="004771EB">
        <w:pPr>
          <w:pStyle w:val="Fuzeile"/>
          <w:rPr>
            <w:rStyle w:val="Seitenzahl"/>
          </w:rPr>
        </w:pPr>
      </w:p>
      <w:p w:rsidR="004771EB" w:rsidRDefault="004771EB" w:rsidP="004771EB">
        <w:pPr>
          <w:pStyle w:val="Fuzeile"/>
          <w:rPr>
            <w:rStyle w:val="Seitenzahl"/>
          </w:rPr>
        </w:pPr>
      </w:p>
      <w:p w:rsidR="004771EB" w:rsidRDefault="004771EB" w:rsidP="004771EB">
        <w:pPr>
          <w:pStyle w:val="Fuzeile"/>
          <w:jc w:val="right"/>
          <w:rPr>
            <w:rStyle w:val="Seitenzahl"/>
          </w:rPr>
        </w:pPr>
        <w:r>
          <w:rPr>
            <w:noProof/>
            <w:lang w:eastAsia="de-CH"/>
          </w:rPr>
          <mc:AlternateContent>
            <mc:Choice Requires="wpg">
              <w:drawing>
                <wp:anchor distT="0" distB="0" distL="114300" distR="114300" simplePos="0" relativeHeight="251676672" behindDoc="0" locked="0" layoutInCell="1" allowOverlap="1" wp14:anchorId="28E7791F" wp14:editId="531E7560">
                  <wp:simplePos x="0" y="0"/>
                  <wp:positionH relativeFrom="page">
                    <wp:posOffset>900430</wp:posOffset>
                  </wp:positionH>
                  <wp:positionV relativeFrom="paragraph">
                    <wp:posOffset>-183515</wp:posOffset>
                  </wp:positionV>
                  <wp:extent cx="5759450" cy="129540"/>
                  <wp:effectExtent l="0" t="0" r="31750" b="3810"/>
                  <wp:wrapNone/>
                  <wp:docPr id="2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9540"/>
                            <a:chOff x="858" y="-357"/>
                            <a:chExt cx="10206" cy="204"/>
                          </a:xfrm>
                        </wpg:grpSpPr>
                        <wps:wsp>
                          <wps:cNvPr id="26" name="Line 29"/>
                          <wps:cNvCnPr>
                            <a:cxnSpLocks noChangeShapeType="1"/>
                          </wps:cNvCnPr>
                          <wps:spPr bwMode="auto">
                            <a:xfrm>
                              <a:off x="859" y="-357"/>
                              <a:ext cx="10205" cy="0"/>
                            </a:xfrm>
                            <a:prstGeom prst="line">
                              <a:avLst/>
                            </a:prstGeom>
                            <a:noFill/>
                            <a:ln w="25400">
                              <a:solidFill>
                                <a:srgbClr val="4E4F8E"/>
                              </a:solidFill>
                              <a:prstDash val="solid"/>
                              <a:round/>
                              <a:headEnd/>
                              <a:tailEn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858" y="-293"/>
                              <a:ext cx="10205" cy="140"/>
                            </a:xfrm>
                            <a:prstGeom prst="rect">
                              <a:avLst/>
                            </a:prstGeom>
                            <a:solidFill>
                              <a:srgbClr val="4E4F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8C206" id="Group 28" o:spid="_x0000_s1026" style="position:absolute;margin-left:70.9pt;margin-top:-14.45pt;width:453.5pt;height:10.2pt;z-index:251676672;mso-position-horizontal-relative:page" coordorigin="858,-357" coordsize="10206,2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">
                  <v:line id="Line 29" o:spid="_x0000_s1027" style="position:absolute;visibility:visible;mso-wrap-style:square" from="859,-357" to="11064,-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" strokecolor="#4e4f8e" strokeweight="2pt"/>
                  <v:rect id="Rectangle 30" o:spid="_x0000_s1028" style="position:absolute;left:858;top:-293;width:10205;height: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" fillcolor="#4e4f8e" stroked="f"/>
                  <w10:wrap anchorx="page"/>
                </v:group>
              </w:pict>
            </mc:Fallback>
          </mc:AlternateConten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p>
    </w:sdtContent>
  </w:sdt>
  <w:p w:rsidR="00B24411" w:rsidRPr="004771EB" w:rsidRDefault="00B24411" w:rsidP="004771EB">
    <w:pPr>
      <w:pStyle w:val="Fuzeile"/>
    </w:pPr>
  </w:p>
  <w:p w:rsidR="00EF031E" w:rsidRDefault="00EF03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1EB" w:rsidRDefault="004771EB" w:rsidP="004771EB">
    <w:pPr>
      <w:pStyle w:val="Fuzeile"/>
      <w:rPr>
        <w:sz w:val="20"/>
      </w:rPr>
    </w:pPr>
  </w:p>
  <w:p w:rsidR="004771EB" w:rsidRDefault="004771EB" w:rsidP="004771EB">
    <w:pPr>
      <w:pStyle w:val="Fuzeile"/>
      <w:rPr>
        <w:sz w:val="20"/>
      </w:rPr>
    </w:pPr>
  </w:p>
  <w:p w:rsidR="004771EB" w:rsidRPr="005B2ED3" w:rsidRDefault="004771EB" w:rsidP="004771EB">
    <w:pPr>
      <w:pStyle w:val="Fuzeile"/>
      <w:rPr>
        <w:sz w:val="20"/>
      </w:rPr>
    </w:pPr>
    <w:r>
      <w:rPr>
        <w:noProof/>
        <w:lang w:eastAsia="de-CH"/>
      </w:rPr>
      <mc:AlternateContent>
        <mc:Choice Requires="wpg">
          <w:drawing>
            <wp:anchor distT="0" distB="0" distL="114300" distR="114300" simplePos="0" relativeHeight="251674624" behindDoc="0" locked="0" layoutInCell="1" allowOverlap="1" wp14:anchorId="45B82351" wp14:editId="442FB191">
              <wp:simplePos x="0" y="0"/>
              <wp:positionH relativeFrom="page">
                <wp:posOffset>896620</wp:posOffset>
              </wp:positionH>
              <wp:positionV relativeFrom="paragraph">
                <wp:posOffset>-162560</wp:posOffset>
              </wp:positionV>
              <wp:extent cx="5760000" cy="129540"/>
              <wp:effectExtent l="0" t="0" r="31750" b="381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129540"/>
                        <a:chOff x="858" y="-357"/>
                        <a:chExt cx="10206" cy="204"/>
                      </a:xfrm>
                    </wpg:grpSpPr>
                    <wps:wsp>
                      <wps:cNvPr id="4" name="Line 29"/>
                      <wps:cNvCnPr>
                        <a:cxnSpLocks noChangeShapeType="1"/>
                      </wps:cNvCnPr>
                      <wps:spPr bwMode="auto">
                        <a:xfrm>
                          <a:off x="859" y="-357"/>
                          <a:ext cx="10205" cy="0"/>
                        </a:xfrm>
                        <a:prstGeom prst="line">
                          <a:avLst/>
                        </a:prstGeom>
                        <a:noFill/>
                        <a:ln w="25400">
                          <a:solidFill>
                            <a:srgbClr val="4E4F8E"/>
                          </a:solidFill>
                          <a:prstDash val="solid"/>
                          <a:round/>
                          <a:headEnd/>
                          <a:tailEnd/>
                        </a:ln>
                        <a:extLst>
                          <a:ext uri="{909E8E84-426E-40DD-AFC4-6F175D3DCCD1}">
                            <a14:hiddenFill xmlns:a14="http://schemas.microsoft.com/office/drawing/2010/main">
                              <a:noFill/>
                            </a14:hiddenFill>
                          </a:ext>
                        </a:extLst>
                      </wps:spPr>
                      <wps:bodyPr/>
                    </wps:wsp>
                    <wps:wsp>
                      <wps:cNvPr id="5" name="Rectangle 30"/>
                      <wps:cNvSpPr>
                        <a:spLocks noChangeArrowheads="1"/>
                      </wps:cNvSpPr>
                      <wps:spPr bwMode="auto">
                        <a:xfrm>
                          <a:off x="858" y="-293"/>
                          <a:ext cx="10205" cy="140"/>
                        </a:xfrm>
                        <a:prstGeom prst="rect">
                          <a:avLst/>
                        </a:prstGeom>
                        <a:solidFill>
                          <a:srgbClr val="4E4F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319C1" id="Group 28" o:spid="_x0000_s1026" style="position:absolute;margin-left:70.6pt;margin-top:-12.8pt;width:453.55pt;height:10.2pt;z-index:251674624;mso-position-horizontal-relative:page" coordorigin="858,-357" coordsize="10206,2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">
              <v:line id="Line 29" o:spid="_x0000_s1027" style="position:absolute;visibility:visible;mso-wrap-style:square" from="859,-357" to="11064,-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" strokecolor="#4e4f8e" strokeweight="2pt"/>
              <v:rect id="Rectangle 30" o:spid="_x0000_s1028" style="position:absolute;left:858;top:-293;width:10205;height: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" fillcolor="#4e4f8e" stroked="f"/>
              <w10:wrap anchorx="page"/>
            </v:group>
          </w:pict>
        </mc:Fallback>
      </mc:AlternateContent>
    </w:r>
    <w:r w:rsidRPr="005B2ED3">
      <w:rPr>
        <w:sz w:val="20"/>
      </w:rPr>
      <w:tab/>
    </w:r>
  </w:p>
  <w:p w:rsidR="004771EB" w:rsidRPr="0084787F" w:rsidRDefault="004771EB" w:rsidP="004771EB">
    <w:pPr>
      <w:pStyle w:val="Fuzeile"/>
      <w:rPr>
        <w:lang w:val="de-DE"/>
      </w:rPr>
    </w:pPr>
  </w:p>
  <w:p w:rsidR="00B24411" w:rsidRPr="004771EB" w:rsidRDefault="00B24411" w:rsidP="004771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BB0" w:rsidRDefault="001D5BB0" w:rsidP="00870C3A">
      <w:pPr>
        <w:spacing w:after="0"/>
      </w:pPr>
      <w:r>
        <w:separator/>
      </w:r>
    </w:p>
    <w:p w:rsidR="001D5BB0" w:rsidRDefault="001D5BB0"/>
  </w:footnote>
  <w:footnote w:type="continuationSeparator" w:id="0">
    <w:p w:rsidR="001D5BB0" w:rsidRDefault="001D5BB0" w:rsidP="00870C3A">
      <w:pPr>
        <w:spacing w:after="0"/>
      </w:pPr>
      <w:r>
        <w:continuationSeparator/>
      </w:r>
    </w:p>
    <w:p w:rsidR="001D5BB0" w:rsidRDefault="001D5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411" w:rsidRDefault="00B24411" w:rsidP="00220EF8">
    <w:pPr>
      <w:pStyle w:val="Kopfzeile"/>
      <w:jc w:val="right"/>
    </w:pPr>
  </w:p>
  <w:p w:rsidR="00EF031E" w:rsidRDefault="00EF03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4D26FA6"/>
    <w:lvl w:ilvl="0">
      <w:start w:val="1"/>
      <w:numFmt w:val="bullet"/>
      <w:pStyle w:val="Aufzhlungszeichen3"/>
      <w:lvlText w:val=""/>
      <w:lvlJc w:val="left"/>
      <w:pPr>
        <w:ind w:left="926" w:hanging="360"/>
      </w:pPr>
      <w:rPr>
        <w:rFonts w:ascii="Wingdings" w:hAnsi="Wingdings" w:hint="default"/>
      </w:rPr>
    </w:lvl>
  </w:abstractNum>
  <w:abstractNum w:abstractNumId="1" w15:restartNumberingAfterBreak="0">
    <w:nsid w:val="FFFFFF83"/>
    <w:multiLevelType w:val="singleLevel"/>
    <w:tmpl w:val="CBA2AD2C"/>
    <w:lvl w:ilvl="0">
      <w:start w:val="1"/>
      <w:numFmt w:val="bullet"/>
      <w:pStyle w:val="Aufzhlungszeichen2"/>
      <w:lvlText w:val=""/>
      <w:lvlJc w:val="left"/>
      <w:pPr>
        <w:tabs>
          <w:tab w:val="num" w:pos="643"/>
        </w:tabs>
        <w:ind w:left="643" w:hanging="360"/>
      </w:pPr>
      <w:rPr>
        <w:rFonts w:ascii="Wingdings" w:hAnsi="Wingdings" w:hint="default"/>
        <w:color w:val="434E8E"/>
      </w:rPr>
    </w:lvl>
  </w:abstractNum>
  <w:abstractNum w:abstractNumId="2" w15:restartNumberingAfterBreak="0">
    <w:nsid w:val="FFFFFF89"/>
    <w:multiLevelType w:val="singleLevel"/>
    <w:tmpl w:val="37A88706"/>
    <w:lvl w:ilvl="0">
      <w:start w:val="1"/>
      <w:numFmt w:val="bullet"/>
      <w:pStyle w:val="Aufzhlungszeichen"/>
      <w:lvlText w:val=""/>
      <w:lvlJc w:val="left"/>
      <w:pPr>
        <w:ind w:left="360" w:hanging="360"/>
      </w:pPr>
      <w:rPr>
        <w:rFonts w:ascii="Wingdings" w:hAnsi="Wingdings" w:hint="default"/>
      </w:rPr>
    </w:lvl>
  </w:abstractNum>
  <w:abstractNum w:abstractNumId="3" w15:restartNumberingAfterBreak="0">
    <w:nsid w:val="1F3D2038"/>
    <w:multiLevelType w:val="hybridMultilevel"/>
    <w:tmpl w:val="4F2E2974"/>
    <w:lvl w:ilvl="0" w:tplc="CEFE5D7C">
      <w:start w:val="1"/>
      <w:numFmt w:val="decimal"/>
      <w:lvlText w:val="%1."/>
      <w:lvlJc w:val="left"/>
      <w:pPr>
        <w:ind w:left="567" w:hanging="567"/>
      </w:pPr>
      <w:rPr>
        <w:rFonts w:ascii="Univers 57 Condensed" w:hAnsi="Univers 57 Condensed" w:hint="default"/>
        <w:b/>
        <w:i w:val="0"/>
        <w:caps/>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E46125"/>
    <w:multiLevelType w:val="hybridMultilevel"/>
    <w:tmpl w:val="4A923482"/>
    <w:lvl w:ilvl="0" w:tplc="A7D65B06">
      <w:start w:val="1"/>
      <w:numFmt w:val="decimal"/>
      <w:pStyle w:val="berschrift2"/>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BF80723"/>
    <w:multiLevelType w:val="multilevel"/>
    <w:tmpl w:val="C3B0BFF4"/>
    <w:styleLink w:val="Aufzhlung"/>
    <w:lvl w:ilvl="0">
      <w:start w:val="1"/>
      <w:numFmt w:val="bullet"/>
      <w:lvlText w:val=""/>
      <w:lvlJc w:val="left"/>
      <w:pPr>
        <w:ind w:left="1135" w:hanging="284"/>
      </w:pPr>
      <w:rPr>
        <w:rFonts w:ascii="Wingdings" w:hAnsi="Wingdings" w:hint="default"/>
        <w:color w:val="434E8E"/>
      </w:rPr>
    </w:lvl>
    <w:lvl w:ilvl="1">
      <w:start w:val="1"/>
      <w:numFmt w:val="bullet"/>
      <w:lvlText w:val="-"/>
      <w:lvlJc w:val="left"/>
      <w:pPr>
        <w:ind w:left="851" w:hanging="284"/>
      </w:pPr>
      <w:rPr>
        <w:rFonts w:ascii="Arial" w:hAnsi="Arial"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401B1B47"/>
    <w:multiLevelType w:val="hybridMultilevel"/>
    <w:tmpl w:val="19122384"/>
    <w:lvl w:ilvl="0" w:tplc="FDB235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72554E"/>
    <w:multiLevelType w:val="hybridMultilevel"/>
    <w:tmpl w:val="D4C66C22"/>
    <w:lvl w:ilvl="0" w:tplc="EA66CE4C">
      <w:start w:val="1"/>
      <w:numFmt w:val="bullet"/>
      <w:pStyle w:val="Listenabsatz"/>
      <w:lvlText w:val=""/>
      <w:lvlJc w:val="left"/>
      <w:pPr>
        <w:ind w:left="284" w:hanging="284"/>
      </w:pPr>
      <w:rPr>
        <w:rFonts w:ascii="Wingdings" w:hAnsi="Wingdings" w:hint="default"/>
        <w:color w:val="434E8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7D5F7B"/>
    <w:multiLevelType w:val="hybridMultilevel"/>
    <w:tmpl w:val="942250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7"/>
  </w:num>
  <w:num w:numId="6">
    <w:abstractNumId w:val="5"/>
  </w:num>
  <w:num w:numId="7">
    <w:abstractNumId w:val="6"/>
  </w:num>
  <w:num w:numId="8">
    <w:abstractNumId w:val="8"/>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33"/>
    <w:rsid w:val="0001673E"/>
    <w:rsid w:val="00030747"/>
    <w:rsid w:val="000C14AA"/>
    <w:rsid w:val="000C7C5C"/>
    <w:rsid w:val="001A0F5E"/>
    <w:rsid w:val="001C62CD"/>
    <w:rsid w:val="001D5BB0"/>
    <w:rsid w:val="001D5C17"/>
    <w:rsid w:val="001E4AD9"/>
    <w:rsid w:val="00202254"/>
    <w:rsid w:val="00207C47"/>
    <w:rsid w:val="00220EF8"/>
    <w:rsid w:val="00256FDB"/>
    <w:rsid w:val="002B6959"/>
    <w:rsid w:val="002D1848"/>
    <w:rsid w:val="002F4618"/>
    <w:rsid w:val="0037002C"/>
    <w:rsid w:val="00431733"/>
    <w:rsid w:val="00475914"/>
    <w:rsid w:val="004771EB"/>
    <w:rsid w:val="004B55C7"/>
    <w:rsid w:val="004D5D0B"/>
    <w:rsid w:val="004F0D58"/>
    <w:rsid w:val="005063BE"/>
    <w:rsid w:val="00525BCC"/>
    <w:rsid w:val="0053291C"/>
    <w:rsid w:val="00540724"/>
    <w:rsid w:val="00656F64"/>
    <w:rsid w:val="00803CED"/>
    <w:rsid w:val="0084787F"/>
    <w:rsid w:val="00856618"/>
    <w:rsid w:val="00870C3A"/>
    <w:rsid w:val="008A474A"/>
    <w:rsid w:val="00A04900"/>
    <w:rsid w:val="00B074D9"/>
    <w:rsid w:val="00B24411"/>
    <w:rsid w:val="00B30B35"/>
    <w:rsid w:val="00B3629D"/>
    <w:rsid w:val="00B76129"/>
    <w:rsid w:val="00B861FA"/>
    <w:rsid w:val="00BB6F78"/>
    <w:rsid w:val="00BC6C01"/>
    <w:rsid w:val="00BE2511"/>
    <w:rsid w:val="00C20654"/>
    <w:rsid w:val="00C30CCD"/>
    <w:rsid w:val="00C90F96"/>
    <w:rsid w:val="00CE1BB9"/>
    <w:rsid w:val="00D25D4C"/>
    <w:rsid w:val="00DB50AA"/>
    <w:rsid w:val="00DD343F"/>
    <w:rsid w:val="00E03030"/>
    <w:rsid w:val="00E709ED"/>
    <w:rsid w:val="00EF031E"/>
    <w:rsid w:val="00F16F80"/>
    <w:rsid w:val="00F4334F"/>
    <w:rsid w:val="00F55883"/>
    <w:rsid w:val="00F6286A"/>
    <w:rsid w:val="00F763CD"/>
    <w:rsid w:val="00F92E58"/>
    <w:rsid w:val="00F949C5"/>
    <w:rsid w:val="00F97DBE"/>
    <w:rsid w:val="00FF61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304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0F5E"/>
    <w:pPr>
      <w:spacing w:after="200" w:line="360" w:lineRule="auto"/>
      <w:contextualSpacing/>
      <w:jc w:val="both"/>
    </w:pPr>
  </w:style>
  <w:style w:type="paragraph" w:styleId="berschrift1">
    <w:name w:val="heading 1"/>
    <w:basedOn w:val="Standard"/>
    <w:next w:val="Standard"/>
    <w:link w:val="berschrift1Zchn"/>
    <w:uiPriority w:val="9"/>
    <w:qFormat/>
    <w:rsid w:val="0037002C"/>
    <w:pPr>
      <w:keepNext/>
      <w:keepLines/>
      <w:spacing w:before="160" w:after="160"/>
      <w:jc w:val="left"/>
      <w:outlineLvl w:val="0"/>
    </w:pPr>
    <w:rPr>
      <w:rFonts w:asciiTheme="majorHAnsi" w:eastAsiaTheme="majorEastAsia" w:hAnsiTheme="majorHAnsi" w:cstheme="majorBidi"/>
      <w:b/>
      <w:caps/>
      <w:sz w:val="28"/>
      <w:szCs w:val="32"/>
    </w:rPr>
  </w:style>
  <w:style w:type="paragraph" w:styleId="berschrift2">
    <w:name w:val="heading 2"/>
    <w:basedOn w:val="Standard"/>
    <w:next w:val="Standard"/>
    <w:link w:val="berschrift2Zchn"/>
    <w:uiPriority w:val="9"/>
    <w:unhideWhenUsed/>
    <w:qFormat/>
    <w:rsid w:val="00F92E58"/>
    <w:pPr>
      <w:keepNext/>
      <w:keepLines/>
      <w:numPr>
        <w:numId w:val="9"/>
      </w:numPr>
      <w:spacing w:after="160"/>
      <w:ind w:right="-2"/>
      <w:jc w:val="left"/>
      <w:outlineLvl w:val="1"/>
    </w:pPr>
    <w:rPr>
      <w:rFonts w:eastAsiaTheme="majorEastAsia"/>
      <w:b/>
      <w:caps/>
      <w:sz w:val="24"/>
      <w:szCs w:val="26"/>
    </w:rPr>
  </w:style>
  <w:style w:type="paragraph" w:styleId="berschrift3">
    <w:name w:val="heading 3"/>
    <w:basedOn w:val="Standard"/>
    <w:next w:val="Standard"/>
    <w:link w:val="berschrift3Zchn"/>
    <w:uiPriority w:val="9"/>
    <w:unhideWhenUsed/>
    <w:rsid w:val="00030747"/>
    <w:pPr>
      <w:keepNext/>
      <w:keepLines/>
      <w:jc w:val="left"/>
      <w:outlineLvl w:val="2"/>
    </w:pPr>
    <w:rPr>
      <w:rFonts w:ascii="Univers 57 Condensed" w:eastAsiaTheme="majorEastAsia" w:hAnsi="Univers 57 Condensed" w:cstheme="majorBidi"/>
      <w:b/>
      <w:color w:val="44546A" w:themeColor="text2"/>
      <w:szCs w:val="24"/>
    </w:rPr>
  </w:style>
  <w:style w:type="paragraph" w:styleId="berschrift4">
    <w:name w:val="heading 4"/>
    <w:basedOn w:val="Standard"/>
    <w:next w:val="Standard"/>
    <w:link w:val="berschrift4Zchn"/>
    <w:uiPriority w:val="9"/>
    <w:unhideWhenUsed/>
    <w:rsid w:val="001A0F5E"/>
    <w:pPr>
      <w:keepNext/>
      <w:keepLines/>
      <w:spacing w:before="40"/>
      <w:jc w:val="left"/>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uiPriority w:val="9"/>
    <w:semiHidden/>
    <w:unhideWhenUsed/>
    <w:qFormat/>
    <w:rsid w:val="00540724"/>
    <w:pPr>
      <w:keepNext/>
      <w:keepLines/>
      <w:spacing w:before="40"/>
      <w:jc w:val="left"/>
      <w:outlineLvl w:val="4"/>
    </w:pPr>
    <w:rPr>
      <w:rFonts w:asciiTheme="majorHAnsi" w:eastAsiaTheme="majorEastAsia" w:hAnsiTheme="majorHAnsi" w:cstheme="majorBidi"/>
      <w:color w:val="000000" w:themeColor="text1"/>
    </w:rPr>
  </w:style>
  <w:style w:type="paragraph" w:styleId="berschrift6">
    <w:name w:val="heading 6"/>
    <w:basedOn w:val="Standard"/>
    <w:next w:val="Standard"/>
    <w:link w:val="berschrift6Zchn"/>
    <w:uiPriority w:val="9"/>
    <w:semiHidden/>
    <w:unhideWhenUsed/>
    <w:qFormat/>
    <w:rsid w:val="00540724"/>
    <w:pPr>
      <w:keepNext/>
      <w:keepLines/>
      <w:spacing w:before="40"/>
      <w:jc w:val="left"/>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84787F"/>
    <w:pPr>
      <w:widowControl w:val="0"/>
      <w:shd w:val="clear" w:color="auto" w:fill="FFFFFF"/>
      <w:tabs>
        <w:tab w:val="right" w:leader="dot" w:pos="8222"/>
      </w:tabs>
      <w:autoSpaceDE w:val="0"/>
      <w:autoSpaceDN w:val="0"/>
      <w:adjustRightInd w:val="0"/>
      <w:spacing w:before="240" w:after="60" w:line="480" w:lineRule="auto"/>
      <w:ind w:left="1296" w:hanging="1296"/>
      <w:jc w:val="left"/>
      <w:outlineLvl w:val="6"/>
    </w:pPr>
    <w:rPr>
      <w:rFonts w:ascii="Calibri" w:eastAsia="Times New Roman" w:hAnsi="Calibri" w:cs="Times New Roman"/>
      <w:color w:val="000000"/>
      <w:spacing w:val="-2"/>
      <w:sz w:val="24"/>
      <w:szCs w:val="24"/>
      <w:lang w:val="de-DE" w:eastAsia="de-DE"/>
    </w:rPr>
  </w:style>
  <w:style w:type="paragraph" w:styleId="berschrift8">
    <w:name w:val="heading 8"/>
    <w:basedOn w:val="Standard"/>
    <w:next w:val="Standard"/>
    <w:link w:val="berschrift8Zchn"/>
    <w:uiPriority w:val="9"/>
    <w:semiHidden/>
    <w:unhideWhenUsed/>
    <w:qFormat/>
    <w:rsid w:val="0084787F"/>
    <w:pPr>
      <w:widowControl w:val="0"/>
      <w:shd w:val="clear" w:color="auto" w:fill="FFFFFF"/>
      <w:tabs>
        <w:tab w:val="right" w:leader="dot" w:pos="8222"/>
      </w:tabs>
      <w:autoSpaceDE w:val="0"/>
      <w:autoSpaceDN w:val="0"/>
      <w:adjustRightInd w:val="0"/>
      <w:spacing w:before="240" w:after="60" w:line="480" w:lineRule="auto"/>
      <w:ind w:left="1440" w:hanging="1440"/>
      <w:jc w:val="left"/>
      <w:outlineLvl w:val="7"/>
    </w:pPr>
    <w:rPr>
      <w:rFonts w:ascii="Calibri" w:eastAsia="Times New Roman" w:hAnsi="Calibri" w:cs="Times New Roman"/>
      <w:i/>
      <w:iCs/>
      <w:color w:val="000000"/>
      <w:spacing w:val="-2"/>
      <w:sz w:val="24"/>
      <w:szCs w:val="24"/>
      <w:lang w:val="de-DE" w:eastAsia="de-DE"/>
    </w:rPr>
  </w:style>
  <w:style w:type="paragraph" w:styleId="berschrift9">
    <w:name w:val="heading 9"/>
    <w:basedOn w:val="Standard"/>
    <w:next w:val="Standard"/>
    <w:link w:val="berschrift9Zchn"/>
    <w:uiPriority w:val="9"/>
    <w:semiHidden/>
    <w:unhideWhenUsed/>
    <w:qFormat/>
    <w:rsid w:val="0084787F"/>
    <w:pPr>
      <w:widowControl w:val="0"/>
      <w:shd w:val="clear" w:color="auto" w:fill="FFFFFF"/>
      <w:tabs>
        <w:tab w:val="right" w:leader="dot" w:pos="8222"/>
      </w:tabs>
      <w:autoSpaceDE w:val="0"/>
      <w:autoSpaceDN w:val="0"/>
      <w:adjustRightInd w:val="0"/>
      <w:spacing w:before="240" w:after="60" w:line="480" w:lineRule="auto"/>
      <w:ind w:left="1584" w:hanging="1584"/>
      <w:jc w:val="left"/>
      <w:outlineLvl w:val="8"/>
    </w:pPr>
    <w:rPr>
      <w:rFonts w:ascii="Calibri Light" w:eastAsia="Times New Roman" w:hAnsi="Calibri Light" w:cs="Times New Roman"/>
      <w:color w:val="000000"/>
      <w:spacing w:val="-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30747"/>
    <w:pPr>
      <w:jc w:val="center"/>
    </w:pPr>
    <w:rPr>
      <w:rFonts w:asciiTheme="majorHAnsi" w:eastAsiaTheme="majorEastAsia" w:hAnsiTheme="majorHAnsi" w:cstheme="majorBidi"/>
      <w:b/>
      <w:caps/>
      <w:spacing w:val="-10"/>
      <w:kern w:val="28"/>
      <w:sz w:val="96"/>
      <w:szCs w:val="56"/>
    </w:rPr>
  </w:style>
  <w:style w:type="character" w:customStyle="1" w:styleId="TitelZchn">
    <w:name w:val="Titel Zchn"/>
    <w:basedOn w:val="Absatz-Standardschriftart"/>
    <w:link w:val="Titel"/>
    <w:uiPriority w:val="10"/>
    <w:rsid w:val="00030747"/>
    <w:rPr>
      <w:rFonts w:asciiTheme="majorHAnsi" w:eastAsiaTheme="majorEastAsia" w:hAnsiTheme="majorHAnsi" w:cstheme="majorBidi"/>
      <w:b/>
      <w:caps/>
      <w:spacing w:val="-10"/>
      <w:kern w:val="28"/>
      <w:sz w:val="96"/>
      <w:szCs w:val="56"/>
    </w:rPr>
  </w:style>
  <w:style w:type="character" w:customStyle="1" w:styleId="berschrift1Zchn">
    <w:name w:val="Überschrift 1 Zchn"/>
    <w:basedOn w:val="Absatz-Standardschriftart"/>
    <w:link w:val="berschrift1"/>
    <w:uiPriority w:val="9"/>
    <w:rsid w:val="0037002C"/>
    <w:rPr>
      <w:rFonts w:asciiTheme="majorHAnsi" w:eastAsiaTheme="majorEastAsia" w:hAnsiTheme="majorHAnsi" w:cstheme="majorBidi"/>
      <w:b/>
      <w:caps/>
      <w:sz w:val="28"/>
      <w:szCs w:val="32"/>
    </w:rPr>
  </w:style>
  <w:style w:type="character" w:customStyle="1" w:styleId="berschrift2Zchn">
    <w:name w:val="Überschrift 2 Zchn"/>
    <w:basedOn w:val="Absatz-Standardschriftart"/>
    <w:link w:val="berschrift2"/>
    <w:uiPriority w:val="9"/>
    <w:rsid w:val="00F92E58"/>
    <w:rPr>
      <w:rFonts w:eastAsiaTheme="majorEastAsia"/>
      <w:b/>
      <w:caps/>
      <w:sz w:val="24"/>
      <w:szCs w:val="26"/>
    </w:rPr>
  </w:style>
  <w:style w:type="character" w:customStyle="1" w:styleId="berschrift3Zchn">
    <w:name w:val="Überschrift 3 Zchn"/>
    <w:basedOn w:val="Absatz-Standardschriftart"/>
    <w:link w:val="berschrift3"/>
    <w:uiPriority w:val="9"/>
    <w:rsid w:val="00030747"/>
    <w:rPr>
      <w:rFonts w:ascii="Univers 57 Condensed" w:eastAsiaTheme="majorEastAsia" w:hAnsi="Univers 57 Condensed" w:cstheme="majorBidi"/>
      <w:b/>
      <w:color w:val="44546A" w:themeColor="text2"/>
      <w:szCs w:val="24"/>
    </w:rPr>
  </w:style>
  <w:style w:type="paragraph" w:styleId="Listenabsatz">
    <w:name w:val="List Paragraph"/>
    <w:basedOn w:val="Standard"/>
    <w:uiPriority w:val="34"/>
    <w:qFormat/>
    <w:rsid w:val="00202254"/>
    <w:pPr>
      <w:numPr>
        <w:numId w:val="5"/>
      </w:numPr>
    </w:pPr>
  </w:style>
  <w:style w:type="character" w:styleId="Fett">
    <w:name w:val="Strong"/>
    <w:basedOn w:val="Absatz-Standardschriftart"/>
    <w:uiPriority w:val="22"/>
    <w:rsid w:val="001A0F5E"/>
    <w:rPr>
      <w:rFonts w:ascii="Univers LT 45 Light" w:hAnsi="Univers LT 45 Light"/>
      <w:b/>
      <w:bCs/>
      <w:sz w:val="22"/>
    </w:rPr>
  </w:style>
  <w:style w:type="table" w:styleId="Tabellenraster">
    <w:name w:val="Table Grid"/>
    <w:basedOn w:val="NormaleTabelle"/>
    <w:uiPriority w:val="59"/>
    <w:rsid w:val="0087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 Text"/>
    <w:basedOn w:val="Standard"/>
    <w:rsid w:val="00202254"/>
    <w:pPr>
      <w:spacing w:after="0"/>
      <w:jc w:val="left"/>
    </w:pPr>
    <w:rPr>
      <w:sz w:val="20"/>
      <w:szCs w:val="20"/>
    </w:rPr>
  </w:style>
  <w:style w:type="paragraph" w:styleId="Funotentext">
    <w:name w:val="footnote text"/>
    <w:basedOn w:val="Standard"/>
    <w:link w:val="FunotentextZchn"/>
    <w:uiPriority w:val="99"/>
    <w:unhideWhenUsed/>
    <w:rsid w:val="00B24411"/>
    <w:pPr>
      <w:ind w:left="142" w:hanging="142"/>
      <w:jc w:val="left"/>
    </w:pPr>
    <w:rPr>
      <w:rFonts w:cs="Times New Roman (Textkörper CS)"/>
      <w:sz w:val="16"/>
      <w:szCs w:val="20"/>
    </w:rPr>
  </w:style>
  <w:style w:type="character" w:customStyle="1" w:styleId="FunotentextZchn">
    <w:name w:val="Fußnotentext Zchn"/>
    <w:basedOn w:val="Absatz-Standardschriftart"/>
    <w:link w:val="Funotentext"/>
    <w:uiPriority w:val="99"/>
    <w:rsid w:val="00B24411"/>
    <w:rPr>
      <w:rFonts w:cs="Times New Roman (Textkörper CS)"/>
      <w:sz w:val="16"/>
      <w:szCs w:val="20"/>
    </w:rPr>
  </w:style>
  <w:style w:type="character" w:styleId="Funotenzeichen">
    <w:name w:val="footnote reference"/>
    <w:basedOn w:val="Absatz-Standardschriftart"/>
    <w:uiPriority w:val="99"/>
    <w:semiHidden/>
    <w:unhideWhenUsed/>
    <w:rsid w:val="00870C3A"/>
    <w:rPr>
      <w:rFonts w:asciiTheme="minorHAnsi" w:hAnsiTheme="minorHAnsi"/>
      <w:sz w:val="16"/>
      <w:vertAlign w:val="superscript"/>
    </w:rPr>
  </w:style>
  <w:style w:type="paragraph" w:styleId="Aufzhlungszeichen">
    <w:name w:val="List Bullet"/>
    <w:basedOn w:val="Standard"/>
    <w:uiPriority w:val="99"/>
    <w:semiHidden/>
    <w:unhideWhenUsed/>
    <w:rsid w:val="00540724"/>
    <w:pPr>
      <w:numPr>
        <w:numId w:val="4"/>
      </w:numPr>
    </w:pPr>
  </w:style>
  <w:style w:type="paragraph" w:styleId="Aufzhlungszeichen2">
    <w:name w:val="List Bullet 2"/>
    <w:basedOn w:val="Standard"/>
    <w:uiPriority w:val="99"/>
    <w:semiHidden/>
    <w:unhideWhenUsed/>
    <w:rsid w:val="00540724"/>
    <w:pPr>
      <w:numPr>
        <w:numId w:val="3"/>
      </w:numPr>
    </w:pPr>
  </w:style>
  <w:style w:type="paragraph" w:styleId="Aufzhlungszeichen3">
    <w:name w:val="List Bullet 3"/>
    <w:basedOn w:val="Standard"/>
    <w:uiPriority w:val="99"/>
    <w:semiHidden/>
    <w:unhideWhenUsed/>
    <w:rsid w:val="00540724"/>
    <w:pPr>
      <w:numPr>
        <w:numId w:val="2"/>
      </w:numPr>
    </w:pPr>
  </w:style>
  <w:style w:type="character" w:customStyle="1" w:styleId="berschrift4Zchn">
    <w:name w:val="Überschrift 4 Zchn"/>
    <w:basedOn w:val="Absatz-Standardschriftart"/>
    <w:link w:val="berschrift4"/>
    <w:uiPriority w:val="9"/>
    <w:rsid w:val="001A0F5E"/>
    <w:rPr>
      <w:rFonts w:asciiTheme="majorHAnsi" w:eastAsiaTheme="majorEastAsia" w:hAnsiTheme="majorHAnsi" w:cstheme="majorBidi"/>
      <w:b/>
      <w:iCs/>
      <w:color w:val="000000" w:themeColor="text1"/>
    </w:rPr>
  </w:style>
  <w:style w:type="character" w:customStyle="1" w:styleId="berschrift5Zchn">
    <w:name w:val="Überschrift 5 Zchn"/>
    <w:basedOn w:val="Absatz-Standardschriftart"/>
    <w:link w:val="berschrift5"/>
    <w:uiPriority w:val="9"/>
    <w:semiHidden/>
    <w:rsid w:val="00540724"/>
    <w:rPr>
      <w:rFonts w:asciiTheme="majorHAnsi" w:eastAsiaTheme="majorEastAsia" w:hAnsiTheme="majorHAnsi" w:cstheme="majorBidi"/>
      <w:color w:val="000000" w:themeColor="text1"/>
    </w:rPr>
  </w:style>
  <w:style w:type="character" w:customStyle="1" w:styleId="berschrift6Zchn">
    <w:name w:val="Überschrift 6 Zchn"/>
    <w:basedOn w:val="Absatz-Standardschriftart"/>
    <w:link w:val="berschrift6"/>
    <w:uiPriority w:val="9"/>
    <w:semiHidden/>
    <w:rsid w:val="00540724"/>
    <w:rPr>
      <w:rFonts w:asciiTheme="majorHAnsi" w:eastAsiaTheme="majorEastAsia" w:hAnsiTheme="majorHAnsi" w:cstheme="majorBidi"/>
    </w:rPr>
  </w:style>
  <w:style w:type="paragraph" w:styleId="Untertitel">
    <w:name w:val="Subtitle"/>
    <w:basedOn w:val="Standard"/>
    <w:next w:val="Standard"/>
    <w:link w:val="UntertitelZchn"/>
    <w:uiPriority w:val="11"/>
    <w:rsid w:val="00540724"/>
    <w:pPr>
      <w:numPr>
        <w:ilvl w:val="1"/>
      </w:numPr>
      <w:spacing w:after="160"/>
      <w:jc w:val="center"/>
    </w:pPr>
    <w:rPr>
      <w:rFonts w:eastAsiaTheme="minorEastAsia"/>
      <w:color w:val="434E8E"/>
      <w:spacing w:val="15"/>
      <w:sz w:val="40"/>
    </w:rPr>
  </w:style>
  <w:style w:type="character" w:customStyle="1" w:styleId="UntertitelZchn">
    <w:name w:val="Untertitel Zchn"/>
    <w:basedOn w:val="Absatz-Standardschriftart"/>
    <w:link w:val="Untertitel"/>
    <w:uiPriority w:val="11"/>
    <w:rsid w:val="00540724"/>
    <w:rPr>
      <w:rFonts w:eastAsiaTheme="minorEastAsia"/>
      <w:color w:val="434E8E"/>
      <w:spacing w:val="15"/>
      <w:sz w:val="40"/>
    </w:rPr>
  </w:style>
  <w:style w:type="paragraph" w:styleId="Kopfzeile">
    <w:name w:val="header"/>
    <w:basedOn w:val="Standard"/>
    <w:link w:val="KopfzeileZchn"/>
    <w:uiPriority w:val="99"/>
    <w:unhideWhenUsed/>
    <w:rsid w:val="00E709ED"/>
    <w:pPr>
      <w:tabs>
        <w:tab w:val="center" w:pos="4536"/>
        <w:tab w:val="right" w:pos="9072"/>
      </w:tabs>
    </w:pPr>
  </w:style>
  <w:style w:type="character" w:customStyle="1" w:styleId="KopfzeileZchn">
    <w:name w:val="Kopfzeile Zchn"/>
    <w:basedOn w:val="Absatz-Standardschriftart"/>
    <w:link w:val="Kopfzeile"/>
    <w:uiPriority w:val="99"/>
    <w:rsid w:val="00E709ED"/>
  </w:style>
  <w:style w:type="paragraph" w:styleId="Fuzeile">
    <w:name w:val="footer"/>
    <w:basedOn w:val="Standard"/>
    <w:link w:val="FuzeileZchn"/>
    <w:uiPriority w:val="99"/>
    <w:unhideWhenUsed/>
    <w:rsid w:val="00E709ED"/>
    <w:pPr>
      <w:tabs>
        <w:tab w:val="center" w:pos="4536"/>
        <w:tab w:val="right" w:pos="9072"/>
      </w:tabs>
    </w:pPr>
  </w:style>
  <w:style w:type="character" w:customStyle="1" w:styleId="FuzeileZchn">
    <w:name w:val="Fußzeile Zchn"/>
    <w:basedOn w:val="Absatz-Standardschriftart"/>
    <w:link w:val="Fuzeile"/>
    <w:uiPriority w:val="99"/>
    <w:rsid w:val="00E709ED"/>
  </w:style>
  <w:style w:type="paragraph" w:styleId="Sprechblasentext">
    <w:name w:val="Balloon Text"/>
    <w:basedOn w:val="Standard"/>
    <w:link w:val="SprechblasentextZchn"/>
    <w:uiPriority w:val="99"/>
    <w:semiHidden/>
    <w:unhideWhenUsed/>
    <w:rsid w:val="00E709E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709ED"/>
    <w:rPr>
      <w:rFonts w:ascii="Times New Roman" w:hAnsi="Times New Roman" w:cs="Times New Roman"/>
      <w:sz w:val="18"/>
      <w:szCs w:val="18"/>
    </w:rPr>
  </w:style>
  <w:style w:type="character" w:customStyle="1" w:styleId="berschrift7Zchn">
    <w:name w:val="Überschrift 7 Zchn"/>
    <w:basedOn w:val="Absatz-Standardschriftart"/>
    <w:link w:val="berschrift7"/>
    <w:uiPriority w:val="9"/>
    <w:semiHidden/>
    <w:rsid w:val="0084787F"/>
    <w:rPr>
      <w:rFonts w:ascii="Calibri" w:eastAsia="Times New Roman" w:hAnsi="Calibri" w:cs="Times New Roman"/>
      <w:color w:val="000000"/>
      <w:spacing w:val="-2"/>
      <w:sz w:val="24"/>
      <w:szCs w:val="24"/>
      <w:shd w:val="clear" w:color="auto" w:fill="FFFFFF"/>
      <w:lang w:val="de-DE" w:eastAsia="de-DE"/>
    </w:rPr>
  </w:style>
  <w:style w:type="character" w:customStyle="1" w:styleId="berschrift8Zchn">
    <w:name w:val="Überschrift 8 Zchn"/>
    <w:basedOn w:val="Absatz-Standardschriftart"/>
    <w:link w:val="berschrift8"/>
    <w:uiPriority w:val="9"/>
    <w:semiHidden/>
    <w:rsid w:val="0084787F"/>
    <w:rPr>
      <w:rFonts w:ascii="Calibri" w:eastAsia="Times New Roman" w:hAnsi="Calibri" w:cs="Times New Roman"/>
      <w:i/>
      <w:iCs/>
      <w:color w:val="000000"/>
      <w:spacing w:val="-2"/>
      <w:sz w:val="24"/>
      <w:szCs w:val="24"/>
      <w:shd w:val="clear" w:color="auto" w:fill="FFFFFF"/>
      <w:lang w:val="de-DE" w:eastAsia="de-DE"/>
    </w:rPr>
  </w:style>
  <w:style w:type="character" w:customStyle="1" w:styleId="berschrift9Zchn">
    <w:name w:val="Überschrift 9 Zchn"/>
    <w:basedOn w:val="Absatz-Standardschriftart"/>
    <w:link w:val="berschrift9"/>
    <w:uiPriority w:val="9"/>
    <w:semiHidden/>
    <w:rsid w:val="0084787F"/>
    <w:rPr>
      <w:rFonts w:ascii="Calibri Light" w:eastAsia="Times New Roman" w:hAnsi="Calibri Light" w:cs="Times New Roman"/>
      <w:color w:val="000000"/>
      <w:spacing w:val="-2"/>
      <w:shd w:val="clear" w:color="auto" w:fill="FFFFFF"/>
      <w:lang w:val="de-DE" w:eastAsia="de-DE"/>
    </w:rPr>
  </w:style>
  <w:style w:type="paragraph" w:styleId="Textkrper">
    <w:name w:val="Body Text"/>
    <w:basedOn w:val="Standard"/>
    <w:link w:val="TextkrperZchn"/>
    <w:uiPriority w:val="1"/>
    <w:rsid w:val="0084787F"/>
    <w:pPr>
      <w:widowControl w:val="0"/>
      <w:autoSpaceDE w:val="0"/>
      <w:autoSpaceDN w:val="0"/>
      <w:spacing w:before="105"/>
      <w:jc w:val="left"/>
    </w:pPr>
    <w:rPr>
      <w:rFonts w:ascii="Univers 45 Light" w:eastAsia="Univers 45 Light" w:hAnsi="Univers 45 Light" w:cs="Univers 45 Light"/>
      <w:color w:val="434E8E"/>
      <w:position w:val="1"/>
      <w:sz w:val="18"/>
      <w:szCs w:val="18"/>
      <w:lang w:val="de-DE"/>
    </w:rPr>
  </w:style>
  <w:style w:type="character" w:customStyle="1" w:styleId="TextkrperZchn">
    <w:name w:val="Textkörper Zchn"/>
    <w:basedOn w:val="Absatz-Standardschriftart"/>
    <w:link w:val="Textkrper"/>
    <w:uiPriority w:val="1"/>
    <w:rsid w:val="0084787F"/>
    <w:rPr>
      <w:rFonts w:ascii="Univers 45 Light" w:eastAsia="Univers 45 Light" w:hAnsi="Univers 45 Light" w:cs="Univers 45 Light"/>
      <w:color w:val="434E8E"/>
      <w:position w:val="1"/>
      <w:sz w:val="18"/>
      <w:szCs w:val="18"/>
      <w:lang w:val="de-DE"/>
    </w:rPr>
  </w:style>
  <w:style w:type="character" w:styleId="Hyperlink">
    <w:name w:val="Hyperlink"/>
    <w:basedOn w:val="Absatz-Standardschriftart"/>
    <w:uiPriority w:val="99"/>
    <w:unhideWhenUsed/>
    <w:rsid w:val="0084787F"/>
    <w:rPr>
      <w:color w:val="0563C1" w:themeColor="hyperlink"/>
      <w:u w:val="single"/>
    </w:rPr>
  </w:style>
  <w:style w:type="character" w:styleId="Seitenzahl">
    <w:name w:val="page number"/>
    <w:basedOn w:val="Absatz-Standardschriftart"/>
    <w:uiPriority w:val="99"/>
    <w:semiHidden/>
    <w:unhideWhenUsed/>
    <w:rsid w:val="004B55C7"/>
    <w:rPr>
      <w:rFonts w:asciiTheme="minorHAnsi" w:hAnsiTheme="minorHAnsi"/>
      <w:color w:val="434E8E"/>
      <w:sz w:val="16"/>
    </w:rPr>
  </w:style>
  <w:style w:type="table" w:customStyle="1" w:styleId="Gitternetztabelle1hellAkzent11">
    <w:name w:val="Gitternetztabelle 1 hell  – Akzent 11"/>
    <w:basedOn w:val="NormaleTabelle"/>
    <w:uiPriority w:val="46"/>
    <w:rsid w:val="002F4618"/>
    <w:pPr>
      <w:spacing w:after="0" w:line="240" w:lineRule="auto"/>
    </w:pPr>
    <w:rPr>
      <w:lang w:val="de-DE"/>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Inhaltsverzeichnisberschrift">
    <w:name w:val="TOC Heading"/>
    <w:basedOn w:val="berschrift1"/>
    <w:next w:val="Standard"/>
    <w:uiPriority w:val="39"/>
    <w:unhideWhenUsed/>
    <w:rsid w:val="002F4618"/>
    <w:pPr>
      <w:spacing w:before="480" w:after="0" w:line="276" w:lineRule="auto"/>
      <w:outlineLvl w:val="9"/>
    </w:pPr>
    <w:rPr>
      <w:bCs/>
      <w:color w:val="1F4E79" w:themeColor="accent1" w:themeShade="80"/>
      <w:szCs w:val="28"/>
      <w:lang w:eastAsia="de-DE"/>
    </w:rPr>
  </w:style>
  <w:style w:type="paragraph" w:styleId="Verzeichnis1">
    <w:name w:val="toc 1"/>
    <w:basedOn w:val="Standard"/>
    <w:next w:val="Standard"/>
    <w:autoRedefine/>
    <w:uiPriority w:val="39"/>
    <w:unhideWhenUsed/>
    <w:rsid w:val="002F4618"/>
    <w:pPr>
      <w:spacing w:before="120" w:after="120"/>
      <w:jc w:val="left"/>
    </w:pPr>
    <w:rPr>
      <w:b/>
      <w:bCs/>
      <w:caps/>
      <w:sz w:val="20"/>
      <w:szCs w:val="20"/>
    </w:rPr>
  </w:style>
  <w:style w:type="paragraph" w:styleId="Verzeichnis2">
    <w:name w:val="toc 2"/>
    <w:basedOn w:val="Standard"/>
    <w:next w:val="Standard"/>
    <w:autoRedefine/>
    <w:uiPriority w:val="39"/>
    <w:unhideWhenUsed/>
    <w:rsid w:val="002F4618"/>
    <w:pPr>
      <w:spacing w:after="0"/>
      <w:ind w:left="220"/>
      <w:jc w:val="left"/>
    </w:pPr>
    <w:rPr>
      <w:smallCaps/>
      <w:sz w:val="20"/>
      <w:szCs w:val="20"/>
    </w:rPr>
  </w:style>
  <w:style w:type="paragraph" w:styleId="Verzeichnis3">
    <w:name w:val="toc 3"/>
    <w:basedOn w:val="Standard"/>
    <w:next w:val="Standard"/>
    <w:autoRedefine/>
    <w:uiPriority w:val="39"/>
    <w:unhideWhenUsed/>
    <w:rsid w:val="002F4618"/>
    <w:pPr>
      <w:spacing w:after="0"/>
      <w:ind w:left="440"/>
      <w:jc w:val="left"/>
    </w:pPr>
    <w:rPr>
      <w:i/>
      <w:iCs/>
      <w:sz w:val="20"/>
      <w:szCs w:val="20"/>
    </w:rPr>
  </w:style>
  <w:style w:type="paragraph" w:styleId="Verzeichnis4">
    <w:name w:val="toc 4"/>
    <w:basedOn w:val="Standard"/>
    <w:next w:val="Standard"/>
    <w:autoRedefine/>
    <w:uiPriority w:val="39"/>
    <w:unhideWhenUsed/>
    <w:rsid w:val="002F4618"/>
    <w:pPr>
      <w:spacing w:after="0"/>
      <w:ind w:left="660"/>
      <w:jc w:val="left"/>
    </w:pPr>
    <w:rPr>
      <w:sz w:val="18"/>
      <w:szCs w:val="18"/>
    </w:rPr>
  </w:style>
  <w:style w:type="paragraph" w:styleId="Verzeichnis5">
    <w:name w:val="toc 5"/>
    <w:basedOn w:val="Standard"/>
    <w:next w:val="Standard"/>
    <w:autoRedefine/>
    <w:uiPriority w:val="39"/>
    <w:unhideWhenUsed/>
    <w:rsid w:val="002F4618"/>
    <w:pPr>
      <w:spacing w:after="0"/>
      <w:ind w:left="880"/>
      <w:jc w:val="left"/>
    </w:pPr>
    <w:rPr>
      <w:sz w:val="18"/>
      <w:szCs w:val="18"/>
    </w:rPr>
  </w:style>
  <w:style w:type="paragraph" w:styleId="Verzeichnis6">
    <w:name w:val="toc 6"/>
    <w:basedOn w:val="Standard"/>
    <w:next w:val="Standard"/>
    <w:autoRedefine/>
    <w:uiPriority w:val="39"/>
    <w:unhideWhenUsed/>
    <w:rsid w:val="002F4618"/>
    <w:pPr>
      <w:spacing w:after="0"/>
      <w:ind w:left="1100"/>
      <w:jc w:val="left"/>
    </w:pPr>
    <w:rPr>
      <w:sz w:val="18"/>
      <w:szCs w:val="18"/>
    </w:rPr>
  </w:style>
  <w:style w:type="paragraph" w:styleId="Verzeichnis7">
    <w:name w:val="toc 7"/>
    <w:basedOn w:val="Standard"/>
    <w:next w:val="Standard"/>
    <w:autoRedefine/>
    <w:uiPriority w:val="39"/>
    <w:unhideWhenUsed/>
    <w:rsid w:val="002F4618"/>
    <w:pPr>
      <w:spacing w:after="0"/>
      <w:ind w:left="1320"/>
      <w:jc w:val="left"/>
    </w:pPr>
    <w:rPr>
      <w:sz w:val="18"/>
      <w:szCs w:val="18"/>
    </w:rPr>
  </w:style>
  <w:style w:type="paragraph" w:styleId="Verzeichnis8">
    <w:name w:val="toc 8"/>
    <w:basedOn w:val="Standard"/>
    <w:next w:val="Standard"/>
    <w:autoRedefine/>
    <w:uiPriority w:val="39"/>
    <w:unhideWhenUsed/>
    <w:rsid w:val="002F4618"/>
    <w:pPr>
      <w:spacing w:after="0"/>
      <w:ind w:left="1540"/>
      <w:jc w:val="left"/>
    </w:pPr>
    <w:rPr>
      <w:sz w:val="18"/>
      <w:szCs w:val="18"/>
    </w:rPr>
  </w:style>
  <w:style w:type="paragraph" w:styleId="Verzeichnis9">
    <w:name w:val="toc 9"/>
    <w:basedOn w:val="Standard"/>
    <w:next w:val="Standard"/>
    <w:autoRedefine/>
    <w:uiPriority w:val="39"/>
    <w:unhideWhenUsed/>
    <w:rsid w:val="002F4618"/>
    <w:pPr>
      <w:spacing w:after="0"/>
      <w:ind w:left="1760"/>
      <w:jc w:val="left"/>
    </w:pPr>
    <w:rPr>
      <w:sz w:val="18"/>
      <w:szCs w:val="18"/>
    </w:rPr>
  </w:style>
  <w:style w:type="character" w:styleId="Buchtitel">
    <w:name w:val="Book Title"/>
    <w:basedOn w:val="Absatz-Standardschriftart"/>
    <w:uiPriority w:val="33"/>
    <w:rsid w:val="002F4618"/>
    <w:rPr>
      <w:b/>
      <w:bCs/>
      <w:i/>
      <w:iCs/>
      <w:spacing w:val="5"/>
    </w:rPr>
  </w:style>
  <w:style w:type="character" w:styleId="Kommentarzeichen">
    <w:name w:val="annotation reference"/>
    <w:basedOn w:val="Absatz-Standardschriftart"/>
    <w:uiPriority w:val="99"/>
    <w:semiHidden/>
    <w:unhideWhenUsed/>
    <w:rsid w:val="002F4618"/>
    <w:rPr>
      <w:sz w:val="16"/>
      <w:szCs w:val="16"/>
    </w:rPr>
  </w:style>
  <w:style w:type="paragraph" w:styleId="Kommentartext">
    <w:name w:val="annotation text"/>
    <w:basedOn w:val="Standard"/>
    <w:link w:val="KommentartextZchn"/>
    <w:uiPriority w:val="99"/>
    <w:semiHidden/>
    <w:unhideWhenUsed/>
    <w:rsid w:val="002F4618"/>
    <w:pPr>
      <w:spacing w:after="120"/>
      <w:ind w:left="426"/>
    </w:pPr>
    <w:rPr>
      <w:sz w:val="20"/>
      <w:szCs w:val="20"/>
    </w:rPr>
  </w:style>
  <w:style w:type="character" w:customStyle="1" w:styleId="KommentartextZchn">
    <w:name w:val="Kommentartext Zchn"/>
    <w:basedOn w:val="Absatz-Standardschriftart"/>
    <w:link w:val="Kommentartext"/>
    <w:uiPriority w:val="99"/>
    <w:semiHidden/>
    <w:rsid w:val="002F4618"/>
    <w:rPr>
      <w:sz w:val="20"/>
      <w:szCs w:val="20"/>
    </w:rPr>
  </w:style>
  <w:style w:type="paragraph" w:styleId="Kommentarthema">
    <w:name w:val="annotation subject"/>
    <w:basedOn w:val="Kommentartext"/>
    <w:next w:val="Kommentartext"/>
    <w:link w:val="KommentarthemaZchn"/>
    <w:uiPriority w:val="99"/>
    <w:semiHidden/>
    <w:unhideWhenUsed/>
    <w:rsid w:val="002F4618"/>
    <w:rPr>
      <w:b/>
      <w:bCs/>
    </w:rPr>
  </w:style>
  <w:style w:type="character" w:customStyle="1" w:styleId="KommentarthemaZchn">
    <w:name w:val="Kommentarthema Zchn"/>
    <w:basedOn w:val="KommentartextZchn"/>
    <w:link w:val="Kommentarthema"/>
    <w:uiPriority w:val="99"/>
    <w:semiHidden/>
    <w:rsid w:val="002F4618"/>
    <w:rPr>
      <w:b/>
      <w:bCs/>
      <w:sz w:val="20"/>
      <w:szCs w:val="20"/>
    </w:rPr>
  </w:style>
  <w:style w:type="character" w:customStyle="1" w:styleId="NichtaufgelsteErwhnung1">
    <w:name w:val="Nicht aufgelöste Erwähnung1"/>
    <w:basedOn w:val="Absatz-Standardschriftart"/>
    <w:uiPriority w:val="99"/>
    <w:semiHidden/>
    <w:unhideWhenUsed/>
    <w:rsid w:val="002F4618"/>
    <w:rPr>
      <w:color w:val="605E5C"/>
      <w:shd w:val="clear" w:color="auto" w:fill="E1DFDD"/>
    </w:rPr>
  </w:style>
  <w:style w:type="paragraph" w:styleId="berarbeitung">
    <w:name w:val="Revision"/>
    <w:hidden/>
    <w:uiPriority w:val="99"/>
    <w:semiHidden/>
    <w:rsid w:val="002F4618"/>
    <w:pPr>
      <w:spacing w:after="0" w:line="240" w:lineRule="auto"/>
    </w:pPr>
    <w:rPr>
      <w:sz w:val="24"/>
    </w:rPr>
  </w:style>
  <w:style w:type="paragraph" w:customStyle="1" w:styleId="TabellentextFett">
    <w:name w:val="Tabellentext Fett"/>
    <w:basedOn w:val="TabellenText"/>
    <w:rsid w:val="001A0F5E"/>
    <w:rPr>
      <w:rFonts w:asciiTheme="majorHAnsi" w:hAnsiTheme="majorHAnsi"/>
      <w:b/>
      <w:lang w:val="de-DE"/>
    </w:rPr>
  </w:style>
  <w:style w:type="table" w:styleId="TabellemithellemGitternetz">
    <w:name w:val="Grid Table Light"/>
    <w:basedOn w:val="NormaleTabelle"/>
    <w:uiPriority w:val="40"/>
    <w:rsid w:val="00F949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F949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6farbig">
    <w:name w:val="Grid Table 6 Colorful"/>
    <w:basedOn w:val="NormaleTabelle"/>
    <w:uiPriority w:val="51"/>
    <w:rsid w:val="00B2441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Aufzhlung">
    <w:name w:val="Aufzählung"/>
    <w:uiPriority w:val="99"/>
    <w:rsid w:val="00202254"/>
    <w:pPr>
      <w:numPr>
        <w:numId w:val="6"/>
      </w:numPr>
    </w:pPr>
  </w:style>
  <w:style w:type="table" w:styleId="EinfacheTabelle3">
    <w:name w:val="Plain Table 3"/>
    <w:basedOn w:val="NormaleTabelle"/>
    <w:uiPriority w:val="43"/>
    <w:rsid w:val="00B7612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andardVerdichtet">
    <w:name w:val="Standard Verdichtet"/>
    <w:basedOn w:val="Standard"/>
    <w:qFormat/>
    <w:rsid w:val="004771EB"/>
    <w:pPr>
      <w:tabs>
        <w:tab w:val="right" w:leader="dot" w:pos="8750"/>
      </w:tabs>
      <w:spacing w:line="240" w:lineRule="auto"/>
      <w:ind w:right="-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F164C-67D0-204F-B6CE-1E701C85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Anstellungsvertrag-de-2.dotx</Template>
  <TotalTime>0</TotalTime>
  <Pages>5</Pages>
  <Words>729</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HWZ</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Bornand Sandra</dc:creator>
  <cp:keywords/>
  <dc:description/>
  <cp:lastModifiedBy>Bornand Sandra</cp:lastModifiedBy>
  <cp:revision>1</cp:revision>
  <cp:lastPrinted>2019-06-04T09:13:00Z</cp:lastPrinted>
  <dcterms:created xsi:type="dcterms:W3CDTF">2019-06-21T09:02:00Z</dcterms:created>
  <dcterms:modified xsi:type="dcterms:W3CDTF">2019-06-21T09:33:00Z</dcterms:modified>
</cp:coreProperties>
</file>